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21828" w14:textId="77777777" w:rsidR="00036DE9" w:rsidRDefault="00015B52" w:rsidP="00015B52">
      <w:pPr>
        <w:rPr>
          <w:rFonts w:ascii="Gill Sans MT" w:hAnsi="Gill Sans MT"/>
          <w:b/>
          <w:bCs/>
        </w:rPr>
      </w:pPr>
      <w:r w:rsidRPr="00036DE9">
        <w:rPr>
          <w:rFonts w:ascii="Gill Sans MT" w:hAnsi="Gill Sans MT"/>
          <w:b/>
          <w:bCs/>
        </w:rPr>
        <w:t>Geography Assessment</w:t>
      </w:r>
      <w:r w:rsidR="008E699B" w:rsidRPr="00036DE9">
        <w:rPr>
          <w:rFonts w:ascii="Gill Sans MT" w:hAnsi="Gill Sans MT"/>
          <w:b/>
          <w:bCs/>
        </w:rPr>
        <w:t xml:space="preserve"> at Blowers Green Primary </w:t>
      </w:r>
      <w:r w:rsidRPr="00036DE9">
        <w:rPr>
          <w:rFonts w:ascii="Gill Sans MT" w:hAnsi="Gill Sans MT"/>
          <w:b/>
          <w:bCs/>
        </w:rPr>
        <w:t xml:space="preserve"> </w:t>
      </w:r>
    </w:p>
    <w:p w14:paraId="4E3F9736" w14:textId="77777777" w:rsidR="00742B17" w:rsidRPr="00B05D80" w:rsidRDefault="00742B17" w:rsidP="00742B17">
      <w:pPr>
        <w:rPr>
          <w:rFonts w:ascii="Gill Sans MT" w:hAnsi="Gill Sans MT"/>
          <w:b/>
          <w:bCs/>
        </w:rPr>
      </w:pPr>
      <w:r w:rsidRPr="00B05D80">
        <w:rPr>
          <w:rFonts w:ascii="Gill Sans MT" w:hAnsi="Gill Sans MT"/>
          <w:b/>
          <w:bCs/>
        </w:rPr>
        <w:t>Assessment Method: How Are Our Pupils Assessed?</w:t>
      </w:r>
    </w:p>
    <w:p w14:paraId="40077944" w14:textId="77777777" w:rsidR="00015B52" w:rsidRPr="00036DE9" w:rsidRDefault="00015B52" w:rsidP="00015B52">
      <w:pPr>
        <w:rPr>
          <w:rFonts w:ascii="Gill Sans MT" w:hAnsi="Gill Sans MT"/>
        </w:rPr>
      </w:pPr>
      <w:r w:rsidRPr="00036DE9">
        <w:rPr>
          <w:rFonts w:ascii="Gill Sans MT" w:hAnsi="Gill Sans MT"/>
        </w:rPr>
        <w:t xml:space="preserve">Pupils’ geographical understanding is assessed through a range of formative strategies embedded within every unit. Each lesson begins with the </w:t>
      </w:r>
      <w:r w:rsidRPr="00036DE9">
        <w:rPr>
          <w:rFonts w:ascii="Gill Sans MT" w:hAnsi="Gill Sans MT"/>
          <w:b/>
          <w:bCs/>
        </w:rPr>
        <w:t>3 Rs – Rewind, Recap, Remember</w:t>
      </w:r>
      <w:r w:rsidRPr="00036DE9">
        <w:rPr>
          <w:rFonts w:ascii="Gill Sans MT" w:hAnsi="Gill Sans MT"/>
        </w:rPr>
        <w:t xml:space="preserve"> – enabling pupils to link new learning to prior knowledge and strengthen long</w:t>
      </w:r>
      <w:r w:rsidRPr="00036DE9">
        <w:rPr>
          <w:rFonts w:ascii="Gill Sans MT" w:hAnsi="Gill Sans MT"/>
        </w:rPr>
        <w:noBreakHyphen/>
        <w:t>term recall of key geographical concepts, vocabulary and skills.</w:t>
      </w:r>
    </w:p>
    <w:p w14:paraId="79C3EF21" w14:textId="77777777" w:rsidR="00015B52" w:rsidRPr="00036DE9" w:rsidRDefault="00015B52" w:rsidP="00015B52">
      <w:pPr>
        <w:rPr>
          <w:rFonts w:ascii="Gill Sans MT" w:hAnsi="Gill Sans MT"/>
        </w:rPr>
      </w:pPr>
      <w:r w:rsidRPr="00036DE9">
        <w:rPr>
          <w:rFonts w:ascii="Gill Sans MT" w:hAnsi="Gill Sans MT"/>
        </w:rPr>
        <w:t xml:space="preserve">Throughout units, teachers use </w:t>
      </w:r>
      <w:r w:rsidRPr="00036DE9">
        <w:rPr>
          <w:rFonts w:ascii="Gill Sans MT" w:hAnsi="Gill Sans MT"/>
          <w:b/>
          <w:bCs/>
        </w:rPr>
        <w:t>flat chats</w:t>
      </w:r>
      <w:r w:rsidRPr="00036DE9">
        <w:rPr>
          <w:rFonts w:ascii="Gill Sans MT" w:hAnsi="Gill Sans MT"/>
        </w:rPr>
        <w:t xml:space="preserve">, </w:t>
      </w:r>
      <w:r w:rsidRPr="00036DE9">
        <w:rPr>
          <w:rFonts w:ascii="Gill Sans MT" w:hAnsi="Gill Sans MT"/>
          <w:b/>
          <w:bCs/>
        </w:rPr>
        <w:t>question generators</w:t>
      </w:r>
      <w:r w:rsidRPr="00036DE9">
        <w:rPr>
          <w:rFonts w:ascii="Gill Sans MT" w:hAnsi="Gill Sans MT"/>
        </w:rPr>
        <w:t>, and ongoing Assessment for Learning to check pupils’ understanding, identify misconceptions and adapt teaching in the moment. Teachers also review work completed in lessons to ensure pupils can explain, apply and connect knowledge within and across units.</w:t>
      </w:r>
    </w:p>
    <w:p w14:paraId="6CB9C57D" w14:textId="77777777" w:rsidR="00015B52" w:rsidRPr="00036DE9" w:rsidRDefault="00015B52" w:rsidP="00015B52">
      <w:pPr>
        <w:rPr>
          <w:rFonts w:ascii="Gill Sans MT" w:hAnsi="Gill Sans MT"/>
        </w:rPr>
      </w:pPr>
      <w:r w:rsidRPr="00036DE9">
        <w:rPr>
          <w:rFonts w:ascii="Gill Sans MT" w:hAnsi="Gill Sans MT"/>
        </w:rPr>
        <w:t xml:space="preserve">At the end of each lesson, teachers record pupils’ developing understanding in their </w:t>
      </w:r>
      <w:r w:rsidRPr="00036DE9">
        <w:rPr>
          <w:rFonts w:ascii="Gill Sans MT" w:hAnsi="Gill Sans MT"/>
          <w:b/>
          <w:bCs/>
        </w:rPr>
        <w:t>Foundation Subject Mark Books</w:t>
      </w:r>
      <w:r w:rsidRPr="00036DE9">
        <w:rPr>
          <w:rFonts w:ascii="Gill Sans MT" w:hAnsi="Gill Sans MT"/>
        </w:rPr>
        <w:t xml:space="preserve">, commenting on how well pupils have grasped the disciplinary question and the specific knowledge identified for that lesson. </w:t>
      </w:r>
      <w:r w:rsidRPr="00036DE9">
        <w:rPr>
          <w:rFonts w:ascii="Gill Sans MT" w:hAnsi="Gill Sans MT"/>
          <w:b/>
          <w:bCs/>
        </w:rPr>
        <w:t>Immediate intervention</w:t>
      </w:r>
      <w:r w:rsidRPr="00036DE9">
        <w:rPr>
          <w:rFonts w:ascii="Gill Sans MT" w:hAnsi="Gill Sans MT"/>
        </w:rPr>
        <w:t xml:space="preserve"> from the class team ensures that any gaps are addressed promptly, so all pupils keep up.</w:t>
      </w:r>
    </w:p>
    <w:p w14:paraId="2DDA3A08" w14:textId="0C7C2F57" w:rsidR="00015B52" w:rsidRPr="00036DE9" w:rsidRDefault="00015B52" w:rsidP="00015B52">
      <w:pPr>
        <w:rPr>
          <w:rFonts w:ascii="Gill Sans MT" w:hAnsi="Gill Sans MT"/>
        </w:rPr>
      </w:pPr>
    </w:p>
    <w:p w14:paraId="27F114DB" w14:textId="77777777" w:rsidR="00015B52" w:rsidRPr="00036DE9" w:rsidRDefault="00015B52" w:rsidP="00015B52">
      <w:pPr>
        <w:rPr>
          <w:rFonts w:ascii="Gill Sans MT" w:hAnsi="Gill Sans MT"/>
          <w:b/>
          <w:bCs/>
        </w:rPr>
      </w:pPr>
      <w:r w:rsidRPr="00036DE9">
        <w:rPr>
          <w:rFonts w:ascii="Gill Sans MT" w:hAnsi="Gill Sans MT"/>
          <w:b/>
          <w:bCs/>
        </w:rPr>
        <w:t>Assessment as Learning</w:t>
      </w:r>
    </w:p>
    <w:p w14:paraId="66B9E821" w14:textId="61C1F99B" w:rsidR="00015B52" w:rsidRPr="00036DE9" w:rsidRDefault="00015B52" w:rsidP="00015B52">
      <w:pPr>
        <w:rPr>
          <w:rFonts w:ascii="Gill Sans MT" w:hAnsi="Gill Sans MT"/>
        </w:rPr>
      </w:pPr>
      <w:r w:rsidRPr="00036DE9">
        <w:rPr>
          <w:rFonts w:ascii="Gill Sans MT" w:hAnsi="Gill Sans MT"/>
        </w:rPr>
        <w:t xml:space="preserve">At the end of each unit, pupils verbally complete a </w:t>
      </w:r>
      <w:r w:rsidRPr="00036DE9">
        <w:rPr>
          <w:rFonts w:ascii="Gill Sans MT" w:hAnsi="Gill Sans MT"/>
          <w:b/>
          <w:bCs/>
        </w:rPr>
        <w:t>picture map</w:t>
      </w:r>
      <w:r w:rsidRPr="00036DE9">
        <w:rPr>
          <w:rFonts w:ascii="Gill Sans MT" w:hAnsi="Gill Sans MT"/>
        </w:rPr>
        <w:t>, which acts as an assessment-as-learning outcome capturing the period studied, the taught concepts, and the essential knowledge. These picture maps demonstrate how well pupils can recall and represent key geographical learning independently.</w:t>
      </w:r>
    </w:p>
    <w:p w14:paraId="050B1A46" w14:textId="77777777" w:rsidR="00015B52" w:rsidRPr="00036DE9" w:rsidRDefault="00015B52" w:rsidP="00015B52">
      <w:pPr>
        <w:rPr>
          <w:rFonts w:ascii="Gill Sans MT" w:hAnsi="Gill Sans MT"/>
        </w:rPr>
      </w:pPr>
      <w:r w:rsidRPr="00036DE9">
        <w:rPr>
          <w:rFonts w:ascii="Gill Sans MT" w:hAnsi="Gill Sans MT"/>
        </w:rPr>
        <w:t xml:space="preserve">Pupils are assessed on their ability to recall the </w:t>
      </w:r>
      <w:r w:rsidRPr="00036DE9">
        <w:rPr>
          <w:rFonts w:ascii="Gill Sans MT" w:hAnsi="Gill Sans MT"/>
          <w:b/>
          <w:bCs/>
        </w:rPr>
        <w:t>essential knowledge</w:t>
      </w:r>
      <w:r w:rsidRPr="00036DE9">
        <w:rPr>
          <w:rFonts w:ascii="Gill Sans MT" w:hAnsi="Gill Sans MT"/>
        </w:rPr>
        <w:t xml:space="preserve"> identified for the unit and to apply this knowledge to answer geographical questions using accurate vocabulary, conceptual understanding and disciplinary skills.</w:t>
      </w:r>
    </w:p>
    <w:p w14:paraId="15FBB291" w14:textId="7C576684" w:rsidR="00015B52" w:rsidRPr="00036DE9" w:rsidRDefault="00015B52" w:rsidP="00015B52">
      <w:pPr>
        <w:rPr>
          <w:rFonts w:ascii="Gill Sans MT" w:hAnsi="Gill Sans MT"/>
        </w:rPr>
      </w:pPr>
    </w:p>
    <w:p w14:paraId="73FE34EC" w14:textId="77777777" w:rsidR="00015B52" w:rsidRPr="00036DE9" w:rsidRDefault="00015B52" w:rsidP="00015B52">
      <w:pPr>
        <w:rPr>
          <w:rFonts w:ascii="Gill Sans MT" w:hAnsi="Gill Sans MT"/>
          <w:b/>
          <w:bCs/>
        </w:rPr>
      </w:pPr>
      <w:r w:rsidRPr="00036DE9">
        <w:rPr>
          <w:rFonts w:ascii="Gill Sans MT" w:hAnsi="Gill Sans MT"/>
          <w:b/>
          <w:bCs/>
        </w:rPr>
        <w:t>Assessment Impact: What the Assessment Tells Us</w:t>
      </w:r>
    </w:p>
    <w:p w14:paraId="7A41302D" w14:textId="77777777" w:rsidR="00015B52" w:rsidRPr="00036DE9" w:rsidRDefault="00015B52" w:rsidP="00015B52">
      <w:pPr>
        <w:rPr>
          <w:rFonts w:ascii="Gill Sans MT" w:hAnsi="Gill Sans MT"/>
        </w:rPr>
      </w:pPr>
      <w:r w:rsidRPr="00036DE9">
        <w:rPr>
          <w:rFonts w:ascii="Gill Sans MT" w:hAnsi="Gill Sans MT"/>
        </w:rPr>
        <w:t>Assessment provides teachers and subject leaders with clear insight into:</w:t>
      </w:r>
    </w:p>
    <w:p w14:paraId="31E224A9" w14:textId="77777777" w:rsidR="00015B52" w:rsidRPr="00036DE9" w:rsidRDefault="00015B52" w:rsidP="00015B52">
      <w:pPr>
        <w:numPr>
          <w:ilvl w:val="0"/>
          <w:numId w:val="1"/>
        </w:numPr>
        <w:rPr>
          <w:rFonts w:ascii="Gill Sans MT" w:hAnsi="Gill Sans MT"/>
        </w:rPr>
      </w:pPr>
      <w:r w:rsidRPr="00036DE9">
        <w:rPr>
          <w:rFonts w:ascii="Gill Sans MT" w:hAnsi="Gill Sans MT"/>
        </w:rPr>
        <w:t xml:space="preserve">What pupils </w:t>
      </w:r>
      <w:r w:rsidRPr="00036DE9">
        <w:rPr>
          <w:rFonts w:ascii="Gill Sans MT" w:hAnsi="Gill Sans MT"/>
          <w:b/>
          <w:bCs/>
        </w:rPr>
        <w:t>know, remember and can do</w:t>
      </w:r>
      <w:r w:rsidRPr="00036DE9">
        <w:rPr>
          <w:rFonts w:ascii="Gill Sans MT" w:hAnsi="Gill Sans MT"/>
        </w:rPr>
        <w:t xml:space="preserve"> in relation to the essential geographical knowledge.</w:t>
      </w:r>
    </w:p>
    <w:p w14:paraId="4BA53A0A" w14:textId="77777777" w:rsidR="00015B52" w:rsidRPr="00036DE9" w:rsidRDefault="00015B52" w:rsidP="00015B52">
      <w:pPr>
        <w:numPr>
          <w:ilvl w:val="0"/>
          <w:numId w:val="1"/>
        </w:numPr>
        <w:rPr>
          <w:rFonts w:ascii="Gill Sans MT" w:hAnsi="Gill Sans MT"/>
        </w:rPr>
      </w:pPr>
      <w:r w:rsidRPr="00036DE9">
        <w:rPr>
          <w:rFonts w:ascii="Gill Sans MT" w:hAnsi="Gill Sans MT"/>
        </w:rPr>
        <w:t xml:space="preserve">How securely pupils apply </w:t>
      </w:r>
      <w:r w:rsidRPr="00036DE9">
        <w:rPr>
          <w:rFonts w:ascii="Gill Sans MT" w:hAnsi="Gill Sans MT"/>
          <w:b/>
          <w:bCs/>
        </w:rPr>
        <w:t>disciplinary skills</w:t>
      </w:r>
      <w:r w:rsidRPr="00036DE9">
        <w:rPr>
          <w:rFonts w:ascii="Gill Sans MT" w:hAnsi="Gill Sans MT"/>
        </w:rPr>
        <w:t xml:space="preserve"> such as enquiry, analysis, comparison and explanation.</w:t>
      </w:r>
    </w:p>
    <w:p w14:paraId="1CB078E3" w14:textId="77777777" w:rsidR="00015B52" w:rsidRPr="00036DE9" w:rsidRDefault="00015B52" w:rsidP="00015B52">
      <w:pPr>
        <w:numPr>
          <w:ilvl w:val="0"/>
          <w:numId w:val="1"/>
        </w:numPr>
        <w:rPr>
          <w:rFonts w:ascii="Gill Sans MT" w:hAnsi="Gill Sans MT"/>
        </w:rPr>
      </w:pPr>
      <w:r w:rsidRPr="00036DE9">
        <w:rPr>
          <w:rFonts w:ascii="Gill Sans MT" w:hAnsi="Gill Sans MT"/>
        </w:rPr>
        <w:t>Which pupils require further support or challenge to ensure strong progression across the geography curriculum.</w:t>
      </w:r>
    </w:p>
    <w:p w14:paraId="391A5B7B" w14:textId="77777777" w:rsidR="00015B52" w:rsidRPr="00036DE9" w:rsidRDefault="00015B52" w:rsidP="00015B52">
      <w:pPr>
        <w:rPr>
          <w:rFonts w:ascii="Gill Sans MT" w:hAnsi="Gill Sans MT"/>
        </w:rPr>
      </w:pPr>
      <w:r w:rsidRPr="00036DE9">
        <w:rPr>
          <w:rFonts w:ascii="Gill Sans MT" w:hAnsi="Gill Sans MT"/>
        </w:rPr>
        <w:t>These insights help secure pupils’ long</w:t>
      </w:r>
      <w:r w:rsidRPr="00036DE9">
        <w:rPr>
          <w:rFonts w:ascii="Gill Sans MT" w:hAnsi="Gill Sans MT"/>
        </w:rPr>
        <w:noBreakHyphen/>
        <w:t>term understanding of key geographical ideas and ensure knowledge builds securely over time.</w:t>
      </w:r>
    </w:p>
    <w:p w14:paraId="43344E4E" w14:textId="4D0CBA64" w:rsidR="00015B52" w:rsidRPr="00036DE9" w:rsidRDefault="00015B52" w:rsidP="00015B52">
      <w:pPr>
        <w:rPr>
          <w:rFonts w:ascii="Gill Sans MT" w:hAnsi="Gill Sans MT"/>
        </w:rPr>
      </w:pPr>
    </w:p>
    <w:p w14:paraId="48ACF142" w14:textId="77777777" w:rsidR="00015B52" w:rsidRPr="00036DE9" w:rsidRDefault="00015B52" w:rsidP="00015B52">
      <w:pPr>
        <w:rPr>
          <w:rFonts w:ascii="Gill Sans MT" w:hAnsi="Gill Sans MT"/>
          <w:b/>
          <w:bCs/>
        </w:rPr>
      </w:pPr>
      <w:r w:rsidRPr="00036DE9">
        <w:rPr>
          <w:rFonts w:ascii="Gill Sans MT" w:hAnsi="Gill Sans MT"/>
          <w:b/>
          <w:bCs/>
        </w:rPr>
        <w:t>Assessment Feedforward: How We Use the Assessment</w:t>
      </w:r>
    </w:p>
    <w:p w14:paraId="2DB05289" w14:textId="77777777" w:rsidR="00015B52" w:rsidRPr="00036DE9" w:rsidRDefault="00015B52" w:rsidP="00015B52">
      <w:pPr>
        <w:rPr>
          <w:rFonts w:ascii="Gill Sans MT" w:hAnsi="Gill Sans MT"/>
        </w:rPr>
      </w:pPr>
      <w:r w:rsidRPr="00036DE9">
        <w:rPr>
          <w:rFonts w:ascii="Gill Sans MT" w:hAnsi="Gill Sans MT"/>
        </w:rPr>
        <w:t>Assessment outcomes are used to:</w:t>
      </w:r>
    </w:p>
    <w:p w14:paraId="605B1847" w14:textId="77777777" w:rsidR="00015B52" w:rsidRPr="00036DE9" w:rsidRDefault="00015B52" w:rsidP="00015B52">
      <w:pPr>
        <w:numPr>
          <w:ilvl w:val="0"/>
          <w:numId w:val="2"/>
        </w:numPr>
        <w:rPr>
          <w:rFonts w:ascii="Gill Sans MT" w:hAnsi="Gill Sans MT"/>
        </w:rPr>
      </w:pPr>
      <w:r w:rsidRPr="00036DE9">
        <w:rPr>
          <w:rFonts w:ascii="Gill Sans MT" w:hAnsi="Gill Sans MT"/>
        </w:rPr>
        <w:t>Inform teaching adaptations in real time.</w:t>
      </w:r>
    </w:p>
    <w:p w14:paraId="21BF32B6" w14:textId="77777777" w:rsidR="00015B52" w:rsidRPr="00036DE9" w:rsidRDefault="00015B52" w:rsidP="00015B52">
      <w:pPr>
        <w:numPr>
          <w:ilvl w:val="0"/>
          <w:numId w:val="2"/>
        </w:numPr>
        <w:rPr>
          <w:rFonts w:ascii="Gill Sans MT" w:hAnsi="Gill Sans MT"/>
        </w:rPr>
      </w:pPr>
      <w:r w:rsidRPr="00036DE9">
        <w:rPr>
          <w:rFonts w:ascii="Gill Sans MT" w:hAnsi="Gill Sans MT"/>
        </w:rPr>
        <w:t>Shape targeted support and immediate interventions.</w:t>
      </w:r>
    </w:p>
    <w:p w14:paraId="3F093E91" w14:textId="77777777" w:rsidR="00015B52" w:rsidRPr="00036DE9" w:rsidRDefault="00015B52" w:rsidP="00015B52">
      <w:pPr>
        <w:numPr>
          <w:ilvl w:val="0"/>
          <w:numId w:val="2"/>
        </w:numPr>
        <w:rPr>
          <w:rFonts w:ascii="Gill Sans MT" w:hAnsi="Gill Sans MT"/>
        </w:rPr>
      </w:pPr>
      <w:r w:rsidRPr="00036DE9">
        <w:rPr>
          <w:rFonts w:ascii="Gill Sans MT" w:hAnsi="Gill Sans MT"/>
        </w:rPr>
        <w:t>Strengthen lesson and unit sequencing through co</w:t>
      </w:r>
      <w:r w:rsidRPr="00036DE9">
        <w:rPr>
          <w:rFonts w:ascii="Gill Sans MT" w:hAnsi="Gill Sans MT"/>
        </w:rPr>
        <w:noBreakHyphen/>
        <w:t>planning with subject leads.</w:t>
      </w:r>
    </w:p>
    <w:p w14:paraId="60B22155" w14:textId="16390AF9" w:rsidR="00015B52" w:rsidRPr="00036DE9" w:rsidRDefault="00015B52" w:rsidP="00015B52">
      <w:pPr>
        <w:numPr>
          <w:ilvl w:val="0"/>
          <w:numId w:val="2"/>
        </w:numPr>
        <w:rPr>
          <w:rFonts w:ascii="Gill Sans MT" w:hAnsi="Gill Sans MT"/>
        </w:rPr>
      </w:pPr>
      <w:r w:rsidRPr="00036DE9">
        <w:rPr>
          <w:rFonts w:ascii="Gill Sans MT" w:hAnsi="Gill Sans MT"/>
        </w:rPr>
        <w:t>Ensure all pupils are secure in the essential knowledge and make sustained progress in geography.</w:t>
      </w:r>
    </w:p>
    <w:p w14:paraId="2CB59FDC" w14:textId="1178C7EF" w:rsidR="00015B52" w:rsidRPr="00036DE9" w:rsidRDefault="00015B52" w:rsidP="00015B52">
      <w:pPr>
        <w:rPr>
          <w:rFonts w:ascii="Gill Sans MT" w:hAnsi="Gill Sans MT"/>
        </w:rPr>
      </w:pPr>
      <w:r w:rsidRPr="00036DE9">
        <w:rPr>
          <w:rFonts w:ascii="Gill Sans MT" w:hAnsi="Gill Sans MT"/>
        </w:rPr>
        <w:t>The subject leader monitor assessment records and pupil outcomes to ensure consistency across year groups and to maintain high expectations for geographical thinking and understanding.</w:t>
      </w:r>
    </w:p>
    <w:p w14:paraId="2E6C0B38" w14:textId="77777777" w:rsidR="006C5E3C" w:rsidRPr="00036DE9" w:rsidRDefault="006C5E3C">
      <w:pPr>
        <w:rPr>
          <w:rFonts w:ascii="Gill Sans MT" w:hAnsi="Gill Sans MT"/>
        </w:rPr>
      </w:pPr>
    </w:p>
    <w:sectPr w:rsidR="006C5E3C" w:rsidRPr="00036DE9" w:rsidSect="00DD53AD">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D09E0"/>
    <w:multiLevelType w:val="multilevel"/>
    <w:tmpl w:val="F968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E116F5"/>
    <w:multiLevelType w:val="multilevel"/>
    <w:tmpl w:val="CDB4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8213631">
    <w:abstractNumId w:val="0"/>
  </w:num>
  <w:num w:numId="2" w16cid:durableId="838932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B52"/>
    <w:rsid w:val="00015B52"/>
    <w:rsid w:val="00036DE9"/>
    <w:rsid w:val="001E5B75"/>
    <w:rsid w:val="0049220C"/>
    <w:rsid w:val="005F4DD2"/>
    <w:rsid w:val="006361FD"/>
    <w:rsid w:val="006C5E3C"/>
    <w:rsid w:val="00742B17"/>
    <w:rsid w:val="008E699B"/>
    <w:rsid w:val="00DD5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0DCD9"/>
  <w15:chartTrackingRefBased/>
  <w15:docId w15:val="{2015CFB0-9AFE-4D6F-9ACA-4C26ED32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B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B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B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B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B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B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B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B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B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B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B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B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B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B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B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B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B52"/>
    <w:rPr>
      <w:rFonts w:eastAsiaTheme="majorEastAsia" w:cstheme="majorBidi"/>
      <w:color w:val="272727" w:themeColor="text1" w:themeTint="D8"/>
    </w:rPr>
  </w:style>
  <w:style w:type="paragraph" w:styleId="Title">
    <w:name w:val="Title"/>
    <w:basedOn w:val="Normal"/>
    <w:next w:val="Normal"/>
    <w:link w:val="TitleChar"/>
    <w:uiPriority w:val="10"/>
    <w:qFormat/>
    <w:rsid w:val="00015B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B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B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B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B52"/>
    <w:pPr>
      <w:spacing w:before="160"/>
      <w:jc w:val="center"/>
    </w:pPr>
    <w:rPr>
      <w:i/>
      <w:iCs/>
      <w:color w:val="404040" w:themeColor="text1" w:themeTint="BF"/>
    </w:rPr>
  </w:style>
  <w:style w:type="character" w:customStyle="1" w:styleId="QuoteChar">
    <w:name w:val="Quote Char"/>
    <w:basedOn w:val="DefaultParagraphFont"/>
    <w:link w:val="Quote"/>
    <w:uiPriority w:val="29"/>
    <w:rsid w:val="00015B52"/>
    <w:rPr>
      <w:i/>
      <w:iCs/>
      <w:color w:val="404040" w:themeColor="text1" w:themeTint="BF"/>
    </w:rPr>
  </w:style>
  <w:style w:type="paragraph" w:styleId="ListParagraph">
    <w:name w:val="List Paragraph"/>
    <w:basedOn w:val="Normal"/>
    <w:uiPriority w:val="34"/>
    <w:qFormat/>
    <w:rsid w:val="00015B52"/>
    <w:pPr>
      <w:ind w:left="720"/>
      <w:contextualSpacing/>
    </w:pPr>
  </w:style>
  <w:style w:type="character" w:styleId="IntenseEmphasis">
    <w:name w:val="Intense Emphasis"/>
    <w:basedOn w:val="DefaultParagraphFont"/>
    <w:uiPriority w:val="21"/>
    <w:qFormat/>
    <w:rsid w:val="00015B52"/>
    <w:rPr>
      <w:i/>
      <w:iCs/>
      <w:color w:val="0F4761" w:themeColor="accent1" w:themeShade="BF"/>
    </w:rPr>
  </w:style>
  <w:style w:type="paragraph" w:styleId="IntenseQuote">
    <w:name w:val="Intense Quote"/>
    <w:basedOn w:val="Normal"/>
    <w:next w:val="Normal"/>
    <w:link w:val="IntenseQuoteChar"/>
    <w:uiPriority w:val="30"/>
    <w:qFormat/>
    <w:rsid w:val="00015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B52"/>
    <w:rPr>
      <w:i/>
      <w:iCs/>
      <w:color w:val="0F4761" w:themeColor="accent1" w:themeShade="BF"/>
    </w:rPr>
  </w:style>
  <w:style w:type="character" w:styleId="IntenseReference">
    <w:name w:val="Intense Reference"/>
    <w:basedOn w:val="DefaultParagraphFont"/>
    <w:uiPriority w:val="32"/>
    <w:qFormat/>
    <w:rsid w:val="00015B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387</Words>
  <Characters>2361</Characters>
  <Application>Microsoft Office Word</Application>
  <DocSecurity>0</DocSecurity>
  <Lines>46</Lines>
  <Paragraphs>23</Paragraphs>
  <ScaleCrop>false</ScaleCrop>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6</cp:revision>
  <dcterms:created xsi:type="dcterms:W3CDTF">2026-02-17T13:35:00Z</dcterms:created>
  <dcterms:modified xsi:type="dcterms:W3CDTF">2026-02-17T13:46:00Z</dcterms:modified>
</cp:coreProperties>
</file>