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0CB3E" w14:textId="77777777" w:rsidR="00ED63FC" w:rsidRPr="00E96510" w:rsidRDefault="00E96510" w:rsidP="00ED63FC">
      <w:pPr>
        <w:spacing w:after="450" w:line="240" w:lineRule="auto"/>
        <w:outlineLvl w:val="0"/>
        <w:rPr>
          <w:rFonts w:ascii="Gill Sans MT" w:eastAsia="Times New Roman" w:hAnsi="Gill Sans MT" w:cs="Times New Roman"/>
          <w:b/>
          <w:bCs/>
          <w:caps/>
          <w:color w:val="222A35" w:themeColor="text2" w:themeShade="80"/>
          <w:kern w:val="36"/>
          <w:sz w:val="32"/>
          <w:szCs w:val="24"/>
          <w:lang w:eastAsia="en-GB"/>
        </w:rPr>
      </w:pPr>
      <w:r w:rsidRPr="00E96510">
        <w:rPr>
          <w:noProof/>
          <w:color w:val="1F4E79" w:themeColor="accent1" w:themeShade="80"/>
          <w:sz w:val="28"/>
          <w:lang w:eastAsia="en-GB"/>
        </w:rPr>
        <w:drawing>
          <wp:anchor distT="0" distB="0" distL="114300" distR="114300" simplePos="0" relativeHeight="251665408" behindDoc="0" locked="0" layoutInCell="1" allowOverlap="1" wp14:anchorId="048C8FF8" wp14:editId="1F7BCF4C">
            <wp:simplePos x="0" y="0"/>
            <wp:positionH relativeFrom="column">
              <wp:posOffset>4100195</wp:posOffset>
            </wp:positionH>
            <wp:positionV relativeFrom="paragraph">
              <wp:posOffset>-399415</wp:posOffset>
            </wp:positionV>
            <wp:extent cx="2205096" cy="609600"/>
            <wp:effectExtent l="0" t="0" r="5080" b="0"/>
            <wp:wrapNone/>
            <wp:docPr id="7" name="Picture 7" descr="https://www.ruthmiskin.com/media/filer_public/46/bd/46bded84-245a-4671-a1a3-39be2ec4ea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uthmiskin.com/media/filer_public/46/bd/46bded84-245a-4671-a1a3-39be2ec4ea42/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5096"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6510">
        <w:rPr>
          <w:rFonts w:ascii="Gill Sans MT" w:eastAsia="Times New Roman" w:hAnsi="Gill Sans MT" w:cs="Times New Roman"/>
          <w:b/>
          <w:bCs/>
          <w:caps/>
          <w:noProof/>
          <w:color w:val="1F4E79" w:themeColor="accent1" w:themeShade="80"/>
          <w:kern w:val="36"/>
          <w:sz w:val="32"/>
          <w:szCs w:val="24"/>
          <w:lang w:eastAsia="en-GB"/>
        </w:rPr>
        <mc:AlternateContent>
          <mc:Choice Requires="wps">
            <w:drawing>
              <wp:anchor distT="0" distB="0" distL="114300" distR="114300" simplePos="0" relativeHeight="251664384" behindDoc="0" locked="0" layoutInCell="1" allowOverlap="1" wp14:anchorId="6BCC64E8" wp14:editId="1B48115E">
                <wp:simplePos x="0" y="0"/>
                <wp:positionH relativeFrom="margin">
                  <wp:align>left</wp:align>
                </wp:positionH>
                <wp:positionV relativeFrom="paragraph">
                  <wp:posOffset>457200</wp:posOffset>
                </wp:positionV>
                <wp:extent cx="5886450" cy="704850"/>
                <wp:effectExtent l="38100" t="38100" r="38100" b="38100"/>
                <wp:wrapNone/>
                <wp:docPr id="6" name="Text Box 6"/>
                <wp:cNvGraphicFramePr/>
                <a:graphic xmlns:a="http://schemas.openxmlformats.org/drawingml/2006/main">
                  <a:graphicData uri="http://schemas.microsoft.com/office/word/2010/wordprocessingShape">
                    <wps:wsp>
                      <wps:cNvSpPr txBox="1"/>
                      <wps:spPr>
                        <a:xfrm>
                          <a:off x="0" y="0"/>
                          <a:ext cx="5886450" cy="704850"/>
                        </a:xfrm>
                        <a:prstGeom prst="rect">
                          <a:avLst/>
                        </a:prstGeom>
                        <a:solidFill>
                          <a:schemeClr val="lt1"/>
                        </a:solidFill>
                        <a:ln w="69850" cmpd="tri">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A735BD" w14:textId="181FA7B7" w:rsidR="00E96510" w:rsidRPr="00E96510" w:rsidRDefault="00E96510" w:rsidP="00E96510">
                            <w:pPr>
                              <w:pStyle w:val="NoSpacing"/>
                              <w:rPr>
                                <w:rFonts w:ascii="Gill Sans MT" w:hAnsi="Gill Sans MT"/>
                                <w:sz w:val="24"/>
                              </w:rPr>
                            </w:pPr>
                            <w:r w:rsidRPr="00E96510">
                              <w:rPr>
                                <w:rFonts w:ascii="Gill Sans MT" w:hAnsi="Gill Sans MT"/>
                                <w:sz w:val="24"/>
                                <w:lang w:val="en-US"/>
                              </w:rPr>
                              <w:t xml:space="preserve">Reading feeds the </w:t>
                            </w:r>
                            <w:r w:rsidR="00E630CB" w:rsidRPr="00E96510">
                              <w:rPr>
                                <w:rFonts w:ascii="Gill Sans MT" w:hAnsi="Gill Sans MT"/>
                                <w:sz w:val="24"/>
                                <w:lang w:val="en-US"/>
                              </w:rPr>
                              <w:t>imagination</w:t>
                            </w:r>
                            <w:r w:rsidR="00217A05">
                              <w:rPr>
                                <w:rFonts w:ascii="Gill Sans MT" w:hAnsi="Gill Sans MT"/>
                                <w:sz w:val="24"/>
                                <w:lang w:val="en-US"/>
                              </w:rPr>
                              <w:t>,</w:t>
                            </w:r>
                            <w:r w:rsidRPr="00E96510">
                              <w:rPr>
                                <w:rFonts w:ascii="Gill Sans MT" w:hAnsi="Gill Sans MT"/>
                                <w:sz w:val="24"/>
                                <w:lang w:val="en-US"/>
                              </w:rPr>
                              <w:t xml:space="preserve"> it expands horizons and offers new and exciting ways of seeing and making sense of our lives and of the world around us.</w:t>
                            </w:r>
                          </w:p>
                          <w:p w14:paraId="64889B04" w14:textId="77777777" w:rsidR="00E96510" w:rsidRPr="00E96510" w:rsidRDefault="00E96510" w:rsidP="00E96510">
                            <w:pPr>
                              <w:pStyle w:val="NoSpacing"/>
                              <w:jc w:val="right"/>
                              <w:rPr>
                                <w:rFonts w:ascii="Gill Sans MT" w:hAnsi="Gill Sans MT"/>
                                <w:sz w:val="24"/>
                              </w:rPr>
                            </w:pPr>
                            <w:r w:rsidRPr="00E96510">
                              <w:rPr>
                                <w:rFonts w:ascii="Gill Sans MT" w:hAnsi="Gill Sans MT"/>
                                <w:i/>
                                <w:iCs/>
                                <w:sz w:val="24"/>
                                <w:lang w:val="en-US"/>
                              </w:rPr>
                              <w:t>Michael Morpurgo</w:t>
                            </w:r>
                          </w:p>
                          <w:p w14:paraId="672A6659" w14:textId="77777777" w:rsidR="00E96510" w:rsidRPr="00E96510" w:rsidRDefault="00E96510" w:rsidP="00E96510">
                            <w:pPr>
                              <w:pStyle w:val="NoSpacing"/>
                              <w:rPr>
                                <w:rFonts w:ascii="Gill Sans MT" w:hAnsi="Gill Sans MT"/>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C64E8" id="_x0000_t202" coordsize="21600,21600" o:spt="202" path="m,l,21600r21600,l21600,xe">
                <v:stroke joinstyle="miter"/>
                <v:path gradientshapeok="t" o:connecttype="rect"/>
              </v:shapetype>
              <v:shape id="Text Box 6" o:spid="_x0000_s1026" type="#_x0000_t202" style="position:absolute;margin-left:0;margin-top:36pt;width:463.5pt;height:55.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" fillcolor="white [3201]" strokeweight="5.5pt">
                <v:stroke linestyle="thickBetweenThin"/>
                <v:textbox>
                  <w:txbxContent>
                    <w:p w14:paraId="55A735BD" w14:textId="181FA7B7" w:rsidR="00E96510" w:rsidRPr="00E96510" w:rsidRDefault="00E96510" w:rsidP="00E96510">
                      <w:pPr>
                        <w:pStyle w:val="NoSpacing"/>
                        <w:rPr>
                          <w:rFonts w:ascii="Gill Sans MT" w:hAnsi="Gill Sans MT"/>
                          <w:sz w:val="24"/>
                        </w:rPr>
                      </w:pPr>
                      <w:r w:rsidRPr="00E96510">
                        <w:rPr>
                          <w:rFonts w:ascii="Gill Sans MT" w:hAnsi="Gill Sans MT"/>
                          <w:sz w:val="24"/>
                          <w:lang w:val="en-US"/>
                        </w:rPr>
                        <w:t xml:space="preserve">Reading feeds the </w:t>
                      </w:r>
                      <w:r w:rsidR="00E630CB" w:rsidRPr="00E96510">
                        <w:rPr>
                          <w:rFonts w:ascii="Gill Sans MT" w:hAnsi="Gill Sans MT"/>
                          <w:sz w:val="24"/>
                          <w:lang w:val="en-US"/>
                        </w:rPr>
                        <w:t>imagination</w:t>
                      </w:r>
                      <w:r w:rsidR="00217A05">
                        <w:rPr>
                          <w:rFonts w:ascii="Gill Sans MT" w:hAnsi="Gill Sans MT"/>
                          <w:sz w:val="24"/>
                          <w:lang w:val="en-US"/>
                        </w:rPr>
                        <w:t>,</w:t>
                      </w:r>
                      <w:r w:rsidRPr="00E96510">
                        <w:rPr>
                          <w:rFonts w:ascii="Gill Sans MT" w:hAnsi="Gill Sans MT"/>
                          <w:sz w:val="24"/>
                          <w:lang w:val="en-US"/>
                        </w:rPr>
                        <w:t xml:space="preserve"> it expands horizons and offers new and exciting ways of seeing and making sense of our lives and of the world around us.</w:t>
                      </w:r>
                    </w:p>
                    <w:p w14:paraId="64889B04" w14:textId="77777777" w:rsidR="00E96510" w:rsidRPr="00E96510" w:rsidRDefault="00E96510" w:rsidP="00E96510">
                      <w:pPr>
                        <w:pStyle w:val="NoSpacing"/>
                        <w:jc w:val="right"/>
                        <w:rPr>
                          <w:rFonts w:ascii="Gill Sans MT" w:hAnsi="Gill Sans MT"/>
                          <w:sz w:val="24"/>
                        </w:rPr>
                      </w:pPr>
                      <w:r w:rsidRPr="00E96510">
                        <w:rPr>
                          <w:rFonts w:ascii="Gill Sans MT" w:hAnsi="Gill Sans MT"/>
                          <w:i/>
                          <w:iCs/>
                          <w:sz w:val="24"/>
                          <w:lang w:val="en-US"/>
                        </w:rPr>
                        <w:t>Michael Morpurgo</w:t>
                      </w:r>
                    </w:p>
                    <w:p w14:paraId="672A6659" w14:textId="77777777" w:rsidR="00E96510" w:rsidRPr="00E96510" w:rsidRDefault="00E96510" w:rsidP="00E96510">
                      <w:pPr>
                        <w:pStyle w:val="NoSpacing"/>
                        <w:rPr>
                          <w:rFonts w:ascii="Gill Sans MT" w:hAnsi="Gill Sans MT"/>
                          <w:sz w:val="24"/>
                        </w:rPr>
                      </w:pPr>
                    </w:p>
                  </w:txbxContent>
                </v:textbox>
                <w10:wrap anchorx="margin"/>
              </v:shape>
            </w:pict>
          </mc:Fallback>
        </mc:AlternateContent>
      </w:r>
      <w:r w:rsidR="00ED63FC" w:rsidRPr="00ED63FC">
        <w:rPr>
          <w:rFonts w:ascii="Gill Sans MT" w:eastAsia="Times New Roman" w:hAnsi="Gill Sans MT" w:cs="Times New Roman"/>
          <w:b/>
          <w:bCs/>
          <w:caps/>
          <w:color w:val="1F4E79" w:themeColor="accent1" w:themeShade="80"/>
          <w:kern w:val="36"/>
          <w:sz w:val="32"/>
          <w:szCs w:val="24"/>
          <w:lang w:eastAsia="en-GB"/>
        </w:rPr>
        <w:t>READ WRITE INC</w:t>
      </w:r>
      <w:r w:rsidR="00ED63FC" w:rsidRPr="00ED63FC">
        <w:rPr>
          <w:rFonts w:ascii="Gill Sans MT" w:eastAsia="Times New Roman" w:hAnsi="Gill Sans MT" w:cs="Times New Roman"/>
          <w:b/>
          <w:bCs/>
          <w:caps/>
          <w:color w:val="222A35" w:themeColor="text2" w:themeShade="80"/>
          <w:kern w:val="36"/>
          <w:sz w:val="32"/>
          <w:szCs w:val="24"/>
          <w:lang w:eastAsia="en-GB"/>
        </w:rPr>
        <w:t>.</w:t>
      </w:r>
      <w:r w:rsidRPr="00E96510">
        <w:rPr>
          <w:color w:val="222A35" w:themeColor="text2" w:themeShade="80"/>
          <w:sz w:val="28"/>
        </w:rPr>
        <w:t xml:space="preserve"> </w:t>
      </w:r>
    </w:p>
    <w:p w14:paraId="5DAB6C7B" w14:textId="77777777" w:rsidR="00E96510" w:rsidRPr="00ED63FC" w:rsidRDefault="00E96510" w:rsidP="00ED63FC">
      <w:pPr>
        <w:spacing w:after="450" w:line="240" w:lineRule="auto"/>
        <w:outlineLvl w:val="0"/>
        <w:rPr>
          <w:rFonts w:ascii="Gill Sans MT" w:eastAsia="Times New Roman" w:hAnsi="Gill Sans MT" w:cs="Times New Roman"/>
          <w:b/>
          <w:bCs/>
          <w:caps/>
          <w:color w:val="3B88DB"/>
          <w:kern w:val="36"/>
          <w:sz w:val="24"/>
          <w:szCs w:val="24"/>
          <w:lang w:eastAsia="en-GB"/>
        </w:rPr>
      </w:pPr>
    </w:p>
    <w:p w14:paraId="02EB378F" w14:textId="77777777" w:rsidR="00E96510" w:rsidRDefault="00E96510" w:rsidP="00ED63FC">
      <w:pPr>
        <w:shd w:val="clear" w:color="auto" w:fill="FFFFFF"/>
        <w:spacing w:after="150" w:line="240" w:lineRule="auto"/>
        <w:rPr>
          <w:rFonts w:ascii="Gill Sans MT" w:eastAsia="Times New Roman" w:hAnsi="Gill Sans MT" w:cs="Arial"/>
          <w:color w:val="000000"/>
          <w:sz w:val="24"/>
          <w:szCs w:val="24"/>
          <w:lang w:eastAsia="en-GB"/>
        </w:rPr>
      </w:pPr>
    </w:p>
    <w:p w14:paraId="6A05A809" w14:textId="77777777" w:rsidR="00E96510" w:rsidRDefault="00E96510" w:rsidP="00ED63FC">
      <w:pPr>
        <w:shd w:val="clear" w:color="auto" w:fill="FFFFFF"/>
        <w:spacing w:after="150" w:line="240" w:lineRule="auto"/>
        <w:rPr>
          <w:rFonts w:ascii="Gill Sans MT" w:eastAsia="Times New Roman" w:hAnsi="Gill Sans MT" w:cs="Arial"/>
          <w:color w:val="000000"/>
          <w:sz w:val="24"/>
          <w:szCs w:val="24"/>
          <w:lang w:eastAsia="en-GB"/>
        </w:rPr>
      </w:pPr>
    </w:p>
    <w:p w14:paraId="0E8B73B4" w14:textId="73F269D0" w:rsidR="00ED63FC" w:rsidRPr="00ED63FC" w:rsidRDefault="00ED63FC" w:rsidP="321E03BA">
      <w:pPr>
        <w:shd w:val="clear" w:color="auto" w:fill="FFFFFF" w:themeFill="background1"/>
        <w:spacing w:after="150" w:line="240" w:lineRule="auto"/>
        <w:rPr>
          <w:rFonts w:ascii="Gill Sans MT" w:eastAsia="Times New Roman" w:hAnsi="Gill Sans MT" w:cs="Arial"/>
          <w:color w:val="000000"/>
          <w:sz w:val="24"/>
          <w:szCs w:val="24"/>
          <w:lang w:eastAsia="en-GB"/>
        </w:rPr>
      </w:pPr>
      <w:r w:rsidRPr="7998B003">
        <w:rPr>
          <w:rFonts w:ascii="Gill Sans MT" w:eastAsia="Times New Roman" w:hAnsi="Gill Sans MT" w:cs="Arial"/>
          <w:color w:val="000000" w:themeColor="text1"/>
          <w:sz w:val="24"/>
          <w:szCs w:val="24"/>
          <w:lang w:eastAsia="en-GB"/>
        </w:rPr>
        <w:t>At Blowers Green Primary School, we aim for all our children to become fluent, confident readers who are passionate about reading.</w:t>
      </w:r>
    </w:p>
    <w:p w14:paraId="7B8A1ACF"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Children who read regularly or are read to regularly have the opportunity to open the doors to so many different worlds! More importantly, reading will give your child the tools to become independent life-long learners. We can achieve this together through:</w:t>
      </w:r>
    </w:p>
    <w:p w14:paraId="4D626425" w14:textId="0A4DDD49" w:rsidR="00ED63FC" w:rsidRPr="00ED63FC" w:rsidRDefault="00ED63FC" w:rsidP="321E03BA">
      <w:pPr>
        <w:numPr>
          <w:ilvl w:val="0"/>
          <w:numId w:val="1"/>
        </w:numPr>
        <w:shd w:val="clear" w:color="auto" w:fill="FFFFFF" w:themeFill="background1"/>
        <w:spacing w:before="100" w:beforeAutospacing="1" w:after="100" w:afterAutospacing="1" w:line="240" w:lineRule="auto"/>
        <w:rPr>
          <w:rFonts w:ascii="Gill Sans MT" w:eastAsia="Times New Roman" w:hAnsi="Gill Sans MT" w:cs="Arial"/>
          <w:color w:val="000000"/>
          <w:sz w:val="24"/>
          <w:szCs w:val="24"/>
          <w:lang w:eastAsia="en-GB"/>
        </w:rPr>
      </w:pPr>
      <w:r w:rsidRPr="321E03BA">
        <w:rPr>
          <w:rFonts w:ascii="Gill Sans MT" w:eastAsia="Times New Roman" w:hAnsi="Gill Sans MT" w:cs="Arial"/>
          <w:b/>
          <w:bCs/>
          <w:color w:val="000000" w:themeColor="text1"/>
          <w:sz w:val="24"/>
          <w:szCs w:val="24"/>
          <w:lang w:eastAsia="en-GB"/>
        </w:rPr>
        <w:t>Read Write Inc, a programme to help to your child read at school</w:t>
      </w:r>
      <w:r w:rsidR="002A1D6B">
        <w:rPr>
          <w:rFonts w:ascii="Gill Sans MT" w:eastAsia="Times New Roman" w:hAnsi="Gill Sans MT" w:cs="Arial"/>
          <w:b/>
          <w:bCs/>
          <w:color w:val="000000" w:themeColor="text1"/>
          <w:sz w:val="24"/>
          <w:szCs w:val="24"/>
          <w:lang w:eastAsia="en-GB"/>
        </w:rPr>
        <w:t>.</w:t>
      </w:r>
    </w:p>
    <w:p w14:paraId="61C2DA7B" w14:textId="347F14CD" w:rsidR="00ED63FC" w:rsidRPr="00ED63FC" w:rsidRDefault="00ED63FC" w:rsidP="00ED63FC">
      <w:pPr>
        <w:numPr>
          <w:ilvl w:val="0"/>
          <w:numId w:val="1"/>
        </w:numPr>
        <w:shd w:val="clear" w:color="auto" w:fill="FFFFFF"/>
        <w:spacing w:before="100" w:beforeAutospacing="1" w:after="100" w:afterAutospacing="1" w:line="240" w:lineRule="auto"/>
        <w:rPr>
          <w:rFonts w:ascii="Gill Sans MT" w:eastAsia="Times New Roman" w:hAnsi="Gill Sans MT" w:cs="Arial"/>
          <w:color w:val="000000"/>
          <w:sz w:val="24"/>
          <w:szCs w:val="24"/>
          <w:lang w:eastAsia="en-GB"/>
        </w:rPr>
      </w:pPr>
      <w:r w:rsidRPr="00031FFA">
        <w:rPr>
          <w:rFonts w:ascii="Gill Sans MT" w:eastAsia="Times New Roman" w:hAnsi="Gill Sans MT" w:cs="Arial"/>
          <w:b/>
          <w:bCs/>
          <w:color w:val="000000"/>
          <w:sz w:val="24"/>
          <w:szCs w:val="24"/>
          <w:lang w:eastAsia="en-GB"/>
        </w:rPr>
        <w:t>Encouraging children to develop a love of books by reading to them daily, at home and at school</w:t>
      </w:r>
      <w:r w:rsidR="002A1D6B">
        <w:rPr>
          <w:rFonts w:ascii="Gill Sans MT" w:eastAsia="Times New Roman" w:hAnsi="Gill Sans MT" w:cs="Arial"/>
          <w:b/>
          <w:bCs/>
          <w:color w:val="000000"/>
          <w:sz w:val="24"/>
          <w:szCs w:val="24"/>
          <w:lang w:eastAsia="en-GB"/>
        </w:rPr>
        <w:t>.</w:t>
      </w:r>
    </w:p>
    <w:p w14:paraId="67016B87" w14:textId="216187F0" w:rsidR="321E03BA" w:rsidRPr="002A1D6B" w:rsidRDefault="00ED63FC" w:rsidP="321E03BA">
      <w:pPr>
        <w:numPr>
          <w:ilvl w:val="0"/>
          <w:numId w:val="1"/>
        </w:numPr>
        <w:shd w:val="clear" w:color="auto" w:fill="FFFFFF" w:themeFill="background1"/>
        <w:spacing w:before="100" w:beforeAutospacing="1" w:after="100" w:afterAutospacing="1" w:line="240" w:lineRule="auto"/>
        <w:rPr>
          <w:rFonts w:ascii="Gill Sans MT" w:eastAsia="Times New Roman" w:hAnsi="Gill Sans MT" w:cs="Arial"/>
          <w:color w:val="000000"/>
          <w:sz w:val="24"/>
          <w:szCs w:val="24"/>
          <w:lang w:eastAsia="en-GB"/>
        </w:rPr>
      </w:pPr>
      <w:r w:rsidRPr="321E03BA">
        <w:rPr>
          <w:rFonts w:ascii="Gill Sans MT" w:eastAsia="Times New Roman" w:hAnsi="Gill Sans MT" w:cs="Arial"/>
          <w:b/>
          <w:bCs/>
          <w:color w:val="000000" w:themeColor="text1"/>
          <w:sz w:val="24"/>
          <w:szCs w:val="24"/>
          <w:lang w:eastAsia="en-GB"/>
        </w:rPr>
        <w:t>Giving children access to a wide range of books at school and at home</w:t>
      </w:r>
      <w:r w:rsidR="002A1D6B">
        <w:rPr>
          <w:rFonts w:ascii="Gill Sans MT" w:eastAsia="Times New Roman" w:hAnsi="Gill Sans MT" w:cs="Arial"/>
          <w:b/>
          <w:bCs/>
          <w:color w:val="000000" w:themeColor="text1"/>
          <w:sz w:val="24"/>
          <w:szCs w:val="24"/>
          <w:lang w:eastAsia="en-GB"/>
        </w:rPr>
        <w:t>.</w:t>
      </w:r>
    </w:p>
    <w:p w14:paraId="32903089"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 xml:space="preserve">At </w:t>
      </w:r>
      <w:r w:rsidRPr="00031FFA">
        <w:rPr>
          <w:rFonts w:ascii="Gill Sans MT" w:eastAsia="Times New Roman" w:hAnsi="Gill Sans MT" w:cs="Arial"/>
          <w:color w:val="000000"/>
          <w:sz w:val="24"/>
          <w:szCs w:val="24"/>
          <w:lang w:eastAsia="en-GB"/>
        </w:rPr>
        <w:t>Blowers Green</w:t>
      </w:r>
      <w:r w:rsidRPr="00ED63FC">
        <w:rPr>
          <w:rFonts w:ascii="Gill Sans MT" w:eastAsia="Times New Roman" w:hAnsi="Gill Sans MT" w:cs="Arial"/>
          <w:color w:val="000000"/>
          <w:sz w:val="24"/>
          <w:szCs w:val="24"/>
          <w:lang w:eastAsia="en-GB"/>
        </w:rPr>
        <w:t xml:space="preserve"> we use Read Write Inc Phonics (RWI) to give your child the best possible start with their literacy. We have put together a guide to how the RWI programme works together with some useful links.</w:t>
      </w:r>
    </w:p>
    <w:p w14:paraId="3891CB0B"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Please take the time to read the information as it will provide invaluable information as to how you can help and support your child in reading.</w:t>
      </w:r>
    </w:p>
    <w:p w14:paraId="761280FE"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031FFA">
        <w:rPr>
          <w:rFonts w:ascii="Gill Sans MT" w:eastAsia="Times New Roman" w:hAnsi="Gill Sans MT" w:cs="Arial"/>
          <w:b/>
          <w:bCs/>
          <w:color w:val="000000"/>
          <w:sz w:val="24"/>
          <w:szCs w:val="24"/>
          <w:u w:val="single"/>
          <w:lang w:eastAsia="en-GB"/>
        </w:rPr>
        <w:t>What is Read Write Inc?</w:t>
      </w:r>
    </w:p>
    <w:p w14:paraId="1C01CA3B"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 xml:space="preserve">Read Write Inc (RWI) is a phonics </w:t>
      </w:r>
      <w:r w:rsidRPr="00031FFA">
        <w:rPr>
          <w:rFonts w:ascii="Gill Sans MT" w:eastAsia="Times New Roman" w:hAnsi="Gill Sans MT" w:cs="Arial"/>
          <w:color w:val="000000"/>
          <w:sz w:val="24"/>
          <w:szCs w:val="24"/>
          <w:lang w:eastAsia="en-GB"/>
        </w:rPr>
        <w:t>and</w:t>
      </w:r>
      <w:r w:rsidRPr="00ED63FC">
        <w:rPr>
          <w:rFonts w:ascii="Gill Sans MT" w:eastAsia="Times New Roman" w:hAnsi="Gill Sans MT" w:cs="Arial"/>
          <w:color w:val="000000"/>
          <w:sz w:val="24"/>
          <w:szCs w:val="24"/>
          <w:lang w:eastAsia="en-GB"/>
        </w:rPr>
        <w:t xml:space="preserve"> literacy programme which helps </w:t>
      </w:r>
      <w:r w:rsidRPr="00031FFA">
        <w:rPr>
          <w:rFonts w:ascii="Gill Sans MT" w:eastAsia="Times New Roman" w:hAnsi="Gill Sans MT" w:cs="Arial"/>
          <w:b/>
          <w:bCs/>
          <w:color w:val="000000"/>
          <w:sz w:val="24"/>
          <w:szCs w:val="24"/>
          <w:u w:val="single"/>
          <w:lang w:eastAsia="en-GB"/>
        </w:rPr>
        <w:t>all </w:t>
      </w:r>
      <w:r w:rsidRPr="00ED63FC">
        <w:rPr>
          <w:rFonts w:ascii="Gill Sans MT" w:eastAsia="Times New Roman" w:hAnsi="Gill Sans MT" w:cs="Arial"/>
          <w:color w:val="000000"/>
          <w:sz w:val="24"/>
          <w:szCs w:val="24"/>
          <w:lang w:eastAsia="en-GB"/>
        </w:rPr>
        <w:t xml:space="preserve">children learn to read fluently and at speed so they can focus on developing their skills in comprehension, vocabulary and spelling.  The programme is designed for children aged 4-7. However, </w:t>
      </w:r>
      <w:r w:rsidRPr="00031FFA">
        <w:rPr>
          <w:rFonts w:ascii="Gill Sans MT" w:eastAsia="Times New Roman" w:hAnsi="Gill Sans MT" w:cs="Arial"/>
          <w:color w:val="000000"/>
          <w:sz w:val="24"/>
          <w:szCs w:val="24"/>
          <w:lang w:eastAsia="en-GB"/>
        </w:rPr>
        <w:t>we</w:t>
      </w:r>
      <w:r w:rsidRPr="00ED63FC">
        <w:rPr>
          <w:rFonts w:ascii="Gill Sans MT" w:eastAsia="Times New Roman" w:hAnsi="Gill Sans MT" w:cs="Arial"/>
          <w:color w:val="000000"/>
          <w:sz w:val="24"/>
          <w:szCs w:val="24"/>
          <w:lang w:eastAsia="en-GB"/>
        </w:rPr>
        <w:t xml:space="preserve"> will continue teaching RWI to children beyond the age of 7 if they still need support in their reading.</w:t>
      </w:r>
    </w:p>
    <w:p w14:paraId="2315FEE9"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RWI was developed by Ruth Miskin and more information on this can be found at</w:t>
      </w:r>
    </w:p>
    <w:p w14:paraId="6F40B832" w14:textId="77777777" w:rsidR="00ED63FC" w:rsidRPr="00ED63FC" w:rsidRDefault="002A1D6B" w:rsidP="00ED63FC">
      <w:pPr>
        <w:shd w:val="clear" w:color="auto" w:fill="FFFFFF"/>
        <w:spacing w:after="150" w:line="240" w:lineRule="auto"/>
        <w:rPr>
          <w:rFonts w:ascii="Gill Sans MT" w:eastAsia="Times New Roman" w:hAnsi="Gill Sans MT" w:cs="Arial"/>
          <w:color w:val="000000"/>
          <w:sz w:val="24"/>
          <w:szCs w:val="24"/>
          <w:lang w:eastAsia="en-GB"/>
        </w:rPr>
      </w:pPr>
      <w:hyperlink r:id="rId6" w:history="1">
        <w:r w:rsidR="00ED63FC" w:rsidRPr="00031FFA">
          <w:rPr>
            <w:rFonts w:ascii="Gill Sans MT" w:eastAsia="Times New Roman" w:hAnsi="Gill Sans MT" w:cs="Arial"/>
            <w:color w:val="3B88DB"/>
            <w:sz w:val="24"/>
            <w:szCs w:val="24"/>
            <w:u w:val="single"/>
            <w:lang w:eastAsia="en-GB"/>
          </w:rPr>
          <w:t>https://www.ruthmiskin.com/en/parents-copy-2/</w:t>
        </w:r>
      </w:hyperlink>
    </w:p>
    <w:p w14:paraId="06D0560D"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031FFA">
        <w:rPr>
          <w:rFonts w:ascii="Gill Sans MT" w:eastAsia="Times New Roman" w:hAnsi="Gill Sans MT" w:cs="Arial"/>
          <w:b/>
          <w:bCs/>
          <w:color w:val="000000"/>
          <w:sz w:val="24"/>
          <w:szCs w:val="24"/>
          <w:u w:val="single"/>
          <w:lang w:eastAsia="en-GB"/>
        </w:rPr>
        <w:t>How will RWI be taught?</w:t>
      </w:r>
    </w:p>
    <w:p w14:paraId="5F061BEF"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All children are assessed regularly by our RWI lead teachers so they work with children at the same level. This allows complete participation in lessons.</w:t>
      </w:r>
    </w:p>
    <w:p w14:paraId="23E6F3E6"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031FFA">
        <w:rPr>
          <w:rFonts w:ascii="Gill Sans MT" w:eastAsia="Times New Roman" w:hAnsi="Gill Sans MT" w:cs="Arial"/>
          <w:b/>
          <w:bCs/>
          <w:color w:val="000000"/>
          <w:sz w:val="24"/>
          <w:szCs w:val="24"/>
          <w:u w:val="single"/>
          <w:lang w:eastAsia="en-GB"/>
        </w:rPr>
        <w:t>Nursery</w:t>
      </w:r>
    </w:p>
    <w:p w14:paraId="3AD2CC2A" w14:textId="33136FA8" w:rsidR="00ED63FC" w:rsidRPr="00ED63FC" w:rsidRDefault="00ED63FC" w:rsidP="7998B003">
      <w:pPr>
        <w:shd w:val="clear" w:color="auto" w:fill="FFFFFF" w:themeFill="background1"/>
        <w:spacing w:after="150" w:line="240" w:lineRule="auto"/>
        <w:rPr>
          <w:rFonts w:ascii="Gill Sans MT" w:eastAsia="Times New Roman" w:hAnsi="Gill Sans MT" w:cs="Arial"/>
          <w:color w:val="000000"/>
          <w:sz w:val="24"/>
          <w:szCs w:val="24"/>
          <w:lang w:eastAsia="en-GB"/>
        </w:rPr>
      </w:pPr>
      <w:r w:rsidRPr="7998B003">
        <w:rPr>
          <w:rFonts w:ascii="Gill Sans MT" w:eastAsia="Times New Roman" w:hAnsi="Gill Sans MT" w:cs="Arial"/>
          <w:color w:val="000000" w:themeColor="text1"/>
          <w:sz w:val="24"/>
          <w:szCs w:val="24"/>
          <w:lang w:eastAsia="en-GB"/>
        </w:rPr>
        <w:t>Children will be introduced to the initial sounds in short five-minute sessions.</w:t>
      </w:r>
    </w:p>
    <w:p w14:paraId="404424CE"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031FFA">
        <w:rPr>
          <w:rFonts w:ascii="Gill Sans MT" w:eastAsia="Times New Roman" w:hAnsi="Gill Sans MT" w:cs="Arial"/>
          <w:b/>
          <w:bCs/>
          <w:color w:val="000000"/>
          <w:sz w:val="24"/>
          <w:szCs w:val="24"/>
          <w:u w:val="single"/>
          <w:lang w:eastAsia="en-GB"/>
        </w:rPr>
        <w:t>Reception</w:t>
      </w:r>
    </w:p>
    <w:p w14:paraId="172221BC"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In Reception all children will learn how to ‘read’ the sounds in words and how those sounds can be written down. Those who are ready will begin to read and write simple words within books.</w:t>
      </w:r>
    </w:p>
    <w:p w14:paraId="5A39BBE3" w14:textId="77777777" w:rsidR="009767AC" w:rsidRDefault="009767AC" w:rsidP="00ED63FC">
      <w:pPr>
        <w:shd w:val="clear" w:color="auto" w:fill="FFFFFF"/>
        <w:spacing w:after="150" w:line="240" w:lineRule="auto"/>
        <w:rPr>
          <w:rFonts w:ascii="Gill Sans MT" w:eastAsia="Times New Roman" w:hAnsi="Gill Sans MT" w:cs="Arial"/>
          <w:b/>
          <w:bCs/>
          <w:i/>
          <w:iCs/>
          <w:color w:val="000000"/>
          <w:sz w:val="24"/>
          <w:szCs w:val="24"/>
          <w:lang w:eastAsia="en-GB"/>
        </w:rPr>
      </w:pPr>
    </w:p>
    <w:p w14:paraId="778F0F42"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031FFA">
        <w:rPr>
          <w:rFonts w:ascii="Gill Sans MT" w:eastAsia="Times New Roman" w:hAnsi="Gill Sans MT" w:cs="Arial"/>
          <w:b/>
          <w:bCs/>
          <w:i/>
          <w:iCs/>
          <w:color w:val="000000"/>
          <w:sz w:val="24"/>
          <w:szCs w:val="24"/>
          <w:lang w:eastAsia="en-GB"/>
        </w:rPr>
        <w:lastRenderedPageBreak/>
        <w:t>Reading</w:t>
      </w:r>
    </w:p>
    <w:p w14:paraId="1AA26881"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The children:</w:t>
      </w:r>
    </w:p>
    <w:p w14:paraId="695DB7FF" w14:textId="77777777" w:rsidR="00ED63FC" w:rsidRPr="00ED63FC" w:rsidRDefault="00ED63FC" w:rsidP="00ED63FC">
      <w:pPr>
        <w:numPr>
          <w:ilvl w:val="0"/>
          <w:numId w:val="2"/>
        </w:numPr>
        <w:shd w:val="clear" w:color="auto" w:fill="FFFFFF"/>
        <w:spacing w:before="100" w:beforeAutospacing="1" w:after="100" w:afterAutospacing="1"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learn 44 sounds and the corresponding letters/letter groups using simple picture prompts – see below</w:t>
      </w:r>
    </w:p>
    <w:p w14:paraId="661BDB69" w14:textId="77777777" w:rsidR="00ED63FC" w:rsidRPr="00ED63FC" w:rsidRDefault="00ED63FC" w:rsidP="00ED63FC">
      <w:pPr>
        <w:numPr>
          <w:ilvl w:val="0"/>
          <w:numId w:val="2"/>
        </w:numPr>
        <w:shd w:val="clear" w:color="auto" w:fill="FFFFFF"/>
        <w:spacing w:before="100" w:beforeAutospacing="1" w:after="100" w:afterAutospacing="1"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learn to read words using Fred talk and sound blending</w:t>
      </w:r>
    </w:p>
    <w:p w14:paraId="491DFF86" w14:textId="77777777" w:rsidR="00ED63FC" w:rsidRPr="00ED63FC" w:rsidRDefault="00ED63FC" w:rsidP="00ED63FC">
      <w:pPr>
        <w:numPr>
          <w:ilvl w:val="0"/>
          <w:numId w:val="2"/>
        </w:numPr>
        <w:shd w:val="clear" w:color="auto" w:fill="FFFFFF"/>
        <w:spacing w:before="100" w:beforeAutospacing="1" w:after="100" w:afterAutospacing="1"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read from a range of storybooks and non-fictions books matched to their phonic knowledge</w:t>
      </w:r>
    </w:p>
    <w:p w14:paraId="4E675CE0" w14:textId="77777777" w:rsidR="00ED63FC" w:rsidRPr="00ED63FC" w:rsidRDefault="00ED63FC" w:rsidP="00ED63FC">
      <w:pPr>
        <w:numPr>
          <w:ilvl w:val="0"/>
          <w:numId w:val="2"/>
        </w:numPr>
        <w:shd w:val="clear" w:color="auto" w:fill="FFFFFF"/>
        <w:spacing w:before="100" w:beforeAutospacing="1" w:after="100" w:afterAutospacing="1"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develop comprehension skills in stories by answering ‘Find It’ and ‘Prove It’ discussion questions</w:t>
      </w:r>
    </w:p>
    <w:p w14:paraId="6FFC0775"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031FFA">
        <w:rPr>
          <w:rFonts w:ascii="Gill Sans MT" w:eastAsia="Times New Roman" w:hAnsi="Gill Sans MT" w:cs="Arial"/>
          <w:b/>
          <w:bCs/>
          <w:i/>
          <w:iCs/>
          <w:color w:val="000000"/>
          <w:sz w:val="24"/>
          <w:szCs w:val="24"/>
          <w:lang w:eastAsia="en-GB"/>
        </w:rPr>
        <w:t>Writing</w:t>
      </w:r>
    </w:p>
    <w:p w14:paraId="71E9D32B"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The children:</w:t>
      </w:r>
    </w:p>
    <w:p w14:paraId="0A9CAA41" w14:textId="77777777" w:rsidR="00ED63FC" w:rsidRPr="00ED63FC" w:rsidRDefault="00ED63FC" w:rsidP="00ED63FC">
      <w:pPr>
        <w:numPr>
          <w:ilvl w:val="0"/>
          <w:numId w:val="3"/>
        </w:numPr>
        <w:shd w:val="clear" w:color="auto" w:fill="FFFFFF"/>
        <w:spacing w:before="100" w:beforeAutospacing="1" w:after="100" w:afterAutospacing="1"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learn to write and form the letters/letter groups which represent the 44 sounds with the help of fun phrases</w:t>
      </w:r>
    </w:p>
    <w:p w14:paraId="0CCAAC5A" w14:textId="77777777" w:rsidR="00ED63FC" w:rsidRPr="00ED63FC" w:rsidRDefault="00ED63FC" w:rsidP="00ED63FC">
      <w:pPr>
        <w:numPr>
          <w:ilvl w:val="0"/>
          <w:numId w:val="3"/>
        </w:numPr>
        <w:shd w:val="clear" w:color="auto" w:fill="FFFFFF"/>
        <w:spacing w:before="100" w:beforeAutospacing="1" w:after="100" w:afterAutospacing="1"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learn to write words by using Fred Talk</w:t>
      </w:r>
    </w:p>
    <w:p w14:paraId="6FD937ED" w14:textId="77777777" w:rsidR="00ED63FC" w:rsidRPr="00ED63FC" w:rsidRDefault="00ED63FC" w:rsidP="00ED63FC">
      <w:pPr>
        <w:numPr>
          <w:ilvl w:val="0"/>
          <w:numId w:val="3"/>
        </w:numPr>
        <w:shd w:val="clear" w:color="auto" w:fill="FFFFFF"/>
        <w:spacing w:before="100" w:beforeAutospacing="1" w:after="100" w:afterAutospacing="1"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learn to build sentences by practising sentences out loud before they write</w:t>
      </w:r>
    </w:p>
    <w:p w14:paraId="41C8F396" w14:textId="77777777" w:rsidR="009767AC" w:rsidRDefault="009767AC" w:rsidP="00ED63FC">
      <w:pPr>
        <w:shd w:val="clear" w:color="auto" w:fill="FFFFFF"/>
        <w:spacing w:after="150" w:line="240" w:lineRule="auto"/>
        <w:rPr>
          <w:rFonts w:ascii="Gill Sans MT" w:eastAsia="Times New Roman" w:hAnsi="Gill Sans MT" w:cs="Arial"/>
          <w:b/>
          <w:bCs/>
          <w:i/>
          <w:iCs/>
          <w:color w:val="000000"/>
          <w:sz w:val="24"/>
          <w:szCs w:val="24"/>
          <w:lang w:eastAsia="en-GB"/>
        </w:rPr>
      </w:pPr>
    </w:p>
    <w:p w14:paraId="230EC376"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031FFA">
        <w:rPr>
          <w:rFonts w:ascii="Gill Sans MT" w:eastAsia="Times New Roman" w:hAnsi="Gill Sans MT" w:cs="Arial"/>
          <w:b/>
          <w:bCs/>
          <w:color w:val="000000"/>
          <w:sz w:val="24"/>
          <w:szCs w:val="24"/>
          <w:u w:val="single"/>
          <w:lang w:eastAsia="en-GB"/>
        </w:rPr>
        <w:t>Year 1 and above</w:t>
      </w:r>
    </w:p>
    <w:p w14:paraId="56BAA469"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Children follow the same format as Reception but will work on complex sounds and read books appropriate to their reading level. Daily sessions of RWI phonics last for one hour.  Once children become fluent speedy readers they will move on to literacy lessons.</w:t>
      </w:r>
    </w:p>
    <w:p w14:paraId="6E7BEAA2"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 </w:t>
      </w:r>
    </w:p>
    <w:p w14:paraId="4E965636"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031FFA">
        <w:rPr>
          <w:rFonts w:ascii="Gill Sans MT" w:eastAsia="Times New Roman" w:hAnsi="Gill Sans MT" w:cs="Arial"/>
          <w:b/>
          <w:bCs/>
          <w:color w:val="000000"/>
          <w:sz w:val="24"/>
          <w:szCs w:val="24"/>
          <w:lang w:eastAsia="en-GB"/>
        </w:rPr>
        <w:t>Five key principles underpin the teaching in all </w:t>
      </w:r>
      <w:r w:rsidRPr="00031FFA">
        <w:rPr>
          <w:rFonts w:ascii="Gill Sans MT" w:eastAsia="Times New Roman" w:hAnsi="Gill Sans MT" w:cs="Arial"/>
          <w:b/>
          <w:bCs/>
          <w:i/>
          <w:iCs/>
          <w:color w:val="000000"/>
          <w:sz w:val="24"/>
          <w:szCs w:val="24"/>
          <w:lang w:eastAsia="en-GB"/>
        </w:rPr>
        <w:t>Read Write Inc</w:t>
      </w:r>
      <w:r w:rsidRPr="00031FFA">
        <w:rPr>
          <w:rFonts w:ascii="Gill Sans MT" w:eastAsia="Times New Roman" w:hAnsi="Gill Sans MT" w:cs="Arial"/>
          <w:b/>
          <w:bCs/>
          <w:color w:val="000000"/>
          <w:sz w:val="24"/>
          <w:szCs w:val="24"/>
          <w:lang w:eastAsia="en-GB"/>
        </w:rPr>
        <w:t>. sessions: </w:t>
      </w:r>
    </w:p>
    <w:p w14:paraId="140792F7"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031FFA">
        <w:rPr>
          <w:rFonts w:ascii="Gill Sans MT" w:eastAsia="Times New Roman" w:hAnsi="Gill Sans MT" w:cs="Arial"/>
          <w:b/>
          <w:bCs/>
          <w:color w:val="000000"/>
          <w:sz w:val="24"/>
          <w:szCs w:val="24"/>
          <w:lang w:eastAsia="en-GB"/>
        </w:rPr>
        <w:t>Purpose</w:t>
      </w:r>
      <w:r w:rsidRPr="00ED63FC">
        <w:rPr>
          <w:rFonts w:ascii="Gill Sans MT" w:eastAsia="Times New Roman" w:hAnsi="Gill Sans MT" w:cs="Arial"/>
          <w:color w:val="000000"/>
          <w:sz w:val="24"/>
          <w:szCs w:val="24"/>
          <w:lang w:eastAsia="en-GB"/>
        </w:rPr>
        <w:t> – know the purpose of every activity and share it with the children, so they know the </w:t>
      </w:r>
      <w:r w:rsidRPr="00031FFA">
        <w:rPr>
          <w:rFonts w:ascii="Gill Sans MT" w:eastAsia="Times New Roman" w:hAnsi="Gill Sans MT" w:cs="Arial"/>
          <w:b/>
          <w:bCs/>
          <w:color w:val="000000"/>
          <w:sz w:val="24"/>
          <w:szCs w:val="24"/>
          <w:lang w:eastAsia="en-GB"/>
        </w:rPr>
        <w:t>one</w:t>
      </w:r>
      <w:r w:rsidRPr="00ED63FC">
        <w:rPr>
          <w:rFonts w:ascii="Gill Sans MT" w:eastAsia="Times New Roman" w:hAnsi="Gill Sans MT" w:cs="Arial"/>
          <w:color w:val="000000"/>
          <w:sz w:val="24"/>
          <w:szCs w:val="24"/>
          <w:lang w:eastAsia="en-GB"/>
        </w:rPr>
        <w:t> thing they should be thinking about</w:t>
      </w:r>
    </w:p>
    <w:p w14:paraId="3D5EBD73"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031FFA">
        <w:rPr>
          <w:rFonts w:ascii="Gill Sans MT" w:eastAsia="Times New Roman" w:hAnsi="Gill Sans MT" w:cs="Arial"/>
          <w:b/>
          <w:bCs/>
          <w:color w:val="000000"/>
          <w:sz w:val="24"/>
          <w:szCs w:val="24"/>
          <w:lang w:eastAsia="en-GB"/>
        </w:rPr>
        <w:t>Participation</w:t>
      </w:r>
      <w:r w:rsidRPr="00ED63FC">
        <w:rPr>
          <w:rFonts w:ascii="Gill Sans MT" w:eastAsia="Times New Roman" w:hAnsi="Gill Sans MT" w:cs="Arial"/>
          <w:color w:val="000000"/>
          <w:sz w:val="24"/>
          <w:szCs w:val="24"/>
          <w:lang w:eastAsia="en-GB"/>
        </w:rPr>
        <w:t> – ensure every child participates throughout the lesson. Partnership work is fundamental to learning</w:t>
      </w:r>
    </w:p>
    <w:p w14:paraId="71E02C13"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031FFA">
        <w:rPr>
          <w:rFonts w:ascii="Gill Sans MT" w:eastAsia="Times New Roman" w:hAnsi="Gill Sans MT" w:cs="Arial"/>
          <w:b/>
          <w:bCs/>
          <w:color w:val="000000"/>
          <w:sz w:val="24"/>
          <w:szCs w:val="24"/>
          <w:lang w:eastAsia="en-GB"/>
        </w:rPr>
        <w:t>Praise</w:t>
      </w:r>
      <w:r w:rsidRPr="00ED63FC">
        <w:rPr>
          <w:rFonts w:ascii="Gill Sans MT" w:eastAsia="Times New Roman" w:hAnsi="Gill Sans MT" w:cs="Arial"/>
          <w:color w:val="000000"/>
          <w:sz w:val="24"/>
          <w:szCs w:val="24"/>
          <w:lang w:eastAsia="en-GB"/>
        </w:rPr>
        <w:t> – ensure children are praised for effort and learning, not ability</w:t>
      </w:r>
    </w:p>
    <w:p w14:paraId="72AB9EEA"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031FFA">
        <w:rPr>
          <w:rFonts w:ascii="Gill Sans MT" w:eastAsia="Times New Roman" w:hAnsi="Gill Sans MT" w:cs="Arial"/>
          <w:b/>
          <w:bCs/>
          <w:color w:val="000000"/>
          <w:sz w:val="24"/>
          <w:szCs w:val="24"/>
          <w:lang w:eastAsia="en-GB"/>
        </w:rPr>
        <w:t>Pace</w:t>
      </w:r>
      <w:r w:rsidRPr="00ED63FC">
        <w:rPr>
          <w:rFonts w:ascii="Gill Sans MT" w:eastAsia="Times New Roman" w:hAnsi="Gill Sans MT" w:cs="Arial"/>
          <w:color w:val="000000"/>
          <w:sz w:val="24"/>
          <w:szCs w:val="24"/>
          <w:lang w:eastAsia="en-GB"/>
        </w:rPr>
        <w:t> – teach at an effective pace and devote every moment to teaching and learning</w:t>
      </w:r>
    </w:p>
    <w:p w14:paraId="6727993A"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031FFA">
        <w:rPr>
          <w:rFonts w:ascii="Gill Sans MT" w:eastAsia="Times New Roman" w:hAnsi="Gill Sans MT" w:cs="Arial"/>
          <w:b/>
          <w:bCs/>
          <w:color w:val="000000"/>
          <w:sz w:val="24"/>
          <w:szCs w:val="24"/>
          <w:lang w:eastAsia="en-GB"/>
        </w:rPr>
        <w:t>Passion</w:t>
      </w:r>
      <w:r w:rsidRPr="00ED63FC">
        <w:rPr>
          <w:rFonts w:ascii="Gill Sans MT" w:eastAsia="Times New Roman" w:hAnsi="Gill Sans MT" w:cs="Arial"/>
          <w:color w:val="000000"/>
          <w:sz w:val="24"/>
          <w:szCs w:val="24"/>
          <w:lang w:eastAsia="en-GB"/>
        </w:rPr>
        <w:t> – be passionate about teaching so children can be engaged emotionally.</w:t>
      </w:r>
    </w:p>
    <w:p w14:paraId="63E4A9CD"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 </w:t>
      </w:r>
    </w:p>
    <w:p w14:paraId="35320803"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031FFA">
        <w:rPr>
          <w:rFonts w:ascii="Gill Sans MT" w:eastAsia="Times New Roman" w:hAnsi="Gill Sans MT" w:cs="Arial"/>
          <w:b/>
          <w:bCs/>
          <w:color w:val="000000"/>
          <w:sz w:val="24"/>
          <w:szCs w:val="24"/>
          <w:u w:val="single"/>
          <w:lang w:eastAsia="en-GB"/>
        </w:rPr>
        <w:t>Children will be taught how to read as follows:</w:t>
      </w:r>
    </w:p>
    <w:p w14:paraId="4A4918C1"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Before you start to teach your child, practise saying the sounds below. These are the sounds we use to speak in English.</w:t>
      </w:r>
    </w:p>
    <w:p w14:paraId="4F6584BE"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 </w:t>
      </w:r>
    </w:p>
    <w:p w14:paraId="72A3D3EC" w14:textId="77777777" w:rsidR="00937AC1" w:rsidRDefault="00937AC1" w:rsidP="00ED63FC">
      <w:pPr>
        <w:shd w:val="clear" w:color="auto" w:fill="FFFFFF"/>
        <w:spacing w:after="150" w:line="240" w:lineRule="auto"/>
        <w:rPr>
          <w:rFonts w:ascii="Gill Sans MT" w:eastAsia="Times New Roman" w:hAnsi="Gill Sans MT" w:cs="Arial"/>
          <w:b/>
          <w:bCs/>
          <w:color w:val="000000"/>
          <w:sz w:val="24"/>
          <w:szCs w:val="24"/>
          <w:u w:val="single"/>
          <w:lang w:eastAsia="en-GB"/>
        </w:rPr>
      </w:pPr>
    </w:p>
    <w:p w14:paraId="0D0B940D" w14:textId="77777777" w:rsidR="00937AC1" w:rsidRDefault="00937AC1" w:rsidP="00ED63FC">
      <w:pPr>
        <w:shd w:val="clear" w:color="auto" w:fill="FFFFFF"/>
        <w:spacing w:after="150" w:line="240" w:lineRule="auto"/>
        <w:rPr>
          <w:rFonts w:ascii="Gill Sans MT" w:eastAsia="Times New Roman" w:hAnsi="Gill Sans MT" w:cs="Arial"/>
          <w:b/>
          <w:bCs/>
          <w:color w:val="000000"/>
          <w:sz w:val="24"/>
          <w:szCs w:val="24"/>
          <w:u w:val="single"/>
          <w:lang w:eastAsia="en-GB"/>
        </w:rPr>
      </w:pPr>
    </w:p>
    <w:p w14:paraId="15964FC8"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031FFA">
        <w:rPr>
          <w:rFonts w:ascii="Gill Sans MT" w:eastAsia="Times New Roman" w:hAnsi="Gill Sans MT" w:cs="Arial"/>
          <w:b/>
          <w:bCs/>
          <w:color w:val="000000"/>
          <w:sz w:val="24"/>
          <w:szCs w:val="24"/>
          <w:u w:val="single"/>
          <w:lang w:eastAsia="en-GB"/>
        </w:rPr>
        <w:lastRenderedPageBreak/>
        <w:t>Fred Talk</w:t>
      </w:r>
    </w:p>
    <w:p w14:paraId="5A5EE393" w14:textId="77777777" w:rsidR="00ED63FC" w:rsidRPr="00031FFA"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We use </w:t>
      </w:r>
      <w:r w:rsidRPr="00031FFA">
        <w:rPr>
          <w:rFonts w:ascii="Gill Sans MT" w:eastAsia="Times New Roman" w:hAnsi="Gill Sans MT" w:cs="Arial"/>
          <w:b/>
          <w:bCs/>
          <w:color w:val="000000"/>
          <w:sz w:val="24"/>
          <w:szCs w:val="24"/>
          <w:lang w:eastAsia="en-GB"/>
        </w:rPr>
        <w:t>pure sounds</w:t>
      </w:r>
      <w:r w:rsidRPr="00ED63FC">
        <w:rPr>
          <w:rFonts w:ascii="Gill Sans MT" w:eastAsia="Times New Roman" w:hAnsi="Gill Sans MT" w:cs="Arial"/>
          <w:color w:val="000000"/>
          <w:sz w:val="24"/>
          <w:szCs w:val="24"/>
          <w:lang w:eastAsia="en-GB"/>
        </w:rPr>
        <w:t> (‘m’ not’ muh’,’s’ not ‘suh’, etc.) so that your child will be able to blend the sounds into words more easily.</w:t>
      </w:r>
    </w:p>
    <w:p w14:paraId="796A3A2E" w14:textId="77777777" w:rsidR="00ED63FC" w:rsidRPr="00ED63FC" w:rsidRDefault="002A1D6B" w:rsidP="00ED63FC">
      <w:pPr>
        <w:shd w:val="clear" w:color="auto" w:fill="FFFFFF"/>
        <w:spacing w:after="150" w:line="240" w:lineRule="auto"/>
        <w:rPr>
          <w:rFonts w:ascii="Gill Sans MT" w:eastAsia="Times New Roman" w:hAnsi="Gill Sans MT" w:cs="Arial"/>
          <w:color w:val="000000"/>
          <w:sz w:val="24"/>
          <w:szCs w:val="24"/>
          <w:lang w:eastAsia="en-GB"/>
        </w:rPr>
      </w:pPr>
      <w:hyperlink r:id="rId7" w:history="1">
        <w:r w:rsidR="00ED63FC" w:rsidRPr="00031FFA">
          <w:rPr>
            <w:rStyle w:val="Hyperlink"/>
            <w:rFonts w:ascii="Gill Sans MT" w:eastAsia="Times New Roman" w:hAnsi="Gill Sans MT" w:cs="Arial"/>
            <w:sz w:val="24"/>
            <w:szCs w:val="24"/>
            <w:lang w:eastAsia="en-GB"/>
          </w:rPr>
          <w:t>https://schools.ruthmiskin.com/training/view/WzM9gyE6/T7zwRIVb</w:t>
        </w:r>
      </w:hyperlink>
      <w:r w:rsidR="00ED63FC" w:rsidRPr="00031FFA">
        <w:rPr>
          <w:rFonts w:ascii="Gill Sans MT" w:eastAsia="Times New Roman" w:hAnsi="Gill Sans MT" w:cs="Arial"/>
          <w:color w:val="000000"/>
          <w:sz w:val="24"/>
          <w:szCs w:val="24"/>
          <w:lang w:eastAsia="en-GB"/>
        </w:rPr>
        <w:t xml:space="preserve"> </w:t>
      </w:r>
    </w:p>
    <w:p w14:paraId="7EF0F78C" w14:textId="77777777" w:rsidR="00ED63FC" w:rsidRPr="00ED63FC" w:rsidRDefault="00F829F2" w:rsidP="00ED63FC">
      <w:pPr>
        <w:shd w:val="clear" w:color="auto" w:fill="FFFFFF"/>
        <w:spacing w:after="150" w:line="240" w:lineRule="auto"/>
        <w:rPr>
          <w:rFonts w:ascii="Gill Sans MT" w:eastAsia="Times New Roman" w:hAnsi="Gill Sans MT" w:cs="Arial"/>
          <w:color w:val="000000"/>
          <w:sz w:val="24"/>
          <w:szCs w:val="24"/>
          <w:lang w:eastAsia="en-GB"/>
        </w:rPr>
      </w:pPr>
      <w:r w:rsidRPr="00F829F2">
        <w:rPr>
          <w:rFonts w:ascii="Gill Sans MT" w:eastAsia="Times New Roman" w:hAnsi="Gill Sans MT" w:cs="Arial"/>
          <w:noProof/>
          <w:color w:val="000000"/>
          <w:sz w:val="24"/>
          <w:szCs w:val="24"/>
          <w:lang w:eastAsia="en-GB"/>
        </w:rPr>
        <w:drawing>
          <wp:anchor distT="0" distB="0" distL="114300" distR="114300" simplePos="0" relativeHeight="251663360" behindDoc="1" locked="0" layoutInCell="1" allowOverlap="1" wp14:anchorId="4D12B1D1" wp14:editId="613C75EA">
            <wp:simplePos x="0" y="0"/>
            <wp:positionH relativeFrom="margin">
              <wp:posOffset>3943350</wp:posOffset>
            </wp:positionH>
            <wp:positionV relativeFrom="paragraph">
              <wp:posOffset>7620</wp:posOffset>
            </wp:positionV>
            <wp:extent cx="2466975" cy="1149350"/>
            <wp:effectExtent l="0" t="0" r="9525" b="0"/>
            <wp:wrapTight wrapText="bothSides">
              <wp:wrapPolygon edited="0">
                <wp:start x="0" y="0"/>
                <wp:lineTo x="0" y="21123"/>
                <wp:lineTo x="21517" y="21123"/>
                <wp:lineTo x="21517" y="0"/>
                <wp:lineTo x="0" y="0"/>
              </wp:wrapPolygon>
            </wp:wrapTight>
            <wp:docPr id="5" name="Content Placeholder 1" descr="41Ho83H3mFL.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1" descr="41Ho83H3mFL.jpg"/>
                    <pic:cNvPicPr>
                      <a:picLocks noGrp="1" noChangeAspect="1"/>
                    </pic:cNvPicPr>
                  </pic:nvPicPr>
                  <pic:blipFill>
                    <a:blip r:embed="rId8" cstate="screen">
                      <a:extLst>
                        <a:ext uri="{28A0092B-C50C-407E-A947-70E740481C1C}">
                          <a14:useLocalDpi xmlns:a14="http://schemas.microsoft.com/office/drawing/2010/main" val="0"/>
                        </a:ext>
                      </a:extLst>
                    </a:blip>
                    <a:stretch>
                      <a:fillRect/>
                    </a:stretch>
                  </pic:blipFill>
                  <pic:spPr bwMode="auto">
                    <a:xfrm>
                      <a:off x="0" y="0"/>
                      <a:ext cx="2466975" cy="1149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D63FC" w:rsidRPr="00ED63FC">
        <w:rPr>
          <w:rFonts w:ascii="Gill Sans MT" w:eastAsia="Times New Roman" w:hAnsi="Gill Sans MT" w:cs="Arial"/>
          <w:color w:val="000000"/>
          <w:sz w:val="24"/>
          <w:szCs w:val="24"/>
          <w:lang w:eastAsia="en-GB"/>
        </w:rPr>
        <w:t>At school we use a puppet called Fred who is an expert on sounding out words! we call it, ‘Fred Talk’. E.g. m-o-p, c-a-t, m-a-n, sh-o-p, b-l-a-ck.</w:t>
      </w:r>
    </w:p>
    <w:p w14:paraId="44EAFD9C" w14:textId="6AADB545" w:rsidR="00F829F2" w:rsidRPr="00ED63FC" w:rsidRDefault="00ED63FC" w:rsidP="321E03BA">
      <w:pPr>
        <w:shd w:val="clear" w:color="auto" w:fill="FFFFFF" w:themeFill="background1"/>
        <w:spacing w:after="150" w:line="240" w:lineRule="auto"/>
        <w:rPr>
          <w:rFonts w:ascii="Gill Sans MT" w:eastAsia="Times New Roman" w:hAnsi="Gill Sans MT" w:cs="Arial"/>
          <w:color w:val="000000"/>
          <w:sz w:val="24"/>
          <w:szCs w:val="24"/>
          <w:lang w:eastAsia="en-GB"/>
        </w:rPr>
      </w:pPr>
      <w:r w:rsidRPr="321E03BA">
        <w:rPr>
          <w:rFonts w:ascii="Gill Sans MT" w:eastAsia="Times New Roman" w:hAnsi="Gill Sans MT" w:cs="Arial"/>
          <w:color w:val="000000" w:themeColor="text1"/>
          <w:sz w:val="24"/>
          <w:szCs w:val="24"/>
          <w:lang w:eastAsia="en-GB"/>
        </w:rPr>
        <w:t>  </w:t>
      </w:r>
    </w:p>
    <w:p w14:paraId="316A31A3"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031FFA">
        <w:rPr>
          <w:rFonts w:ascii="Gill Sans MT" w:eastAsia="Times New Roman" w:hAnsi="Gill Sans MT" w:cs="Arial"/>
          <w:b/>
          <w:bCs/>
          <w:color w:val="000000"/>
          <w:sz w:val="24"/>
          <w:szCs w:val="24"/>
          <w:lang w:eastAsia="en-GB"/>
        </w:rPr>
        <w:t>The children are taught the sounds in 3 sets.</w:t>
      </w:r>
    </w:p>
    <w:p w14:paraId="39A77F33" w14:textId="77777777" w:rsidR="00ED63FC" w:rsidRPr="00031FFA"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031FFA">
        <w:rPr>
          <w:rFonts w:ascii="Gill Sans MT" w:eastAsia="Times New Roman" w:hAnsi="Gill Sans MT" w:cs="Arial"/>
          <w:b/>
          <w:bCs/>
          <w:color w:val="000000"/>
          <w:sz w:val="24"/>
          <w:szCs w:val="24"/>
          <w:lang w:eastAsia="en-GB"/>
        </w:rPr>
        <w:t>Set 1 Sounds </w:t>
      </w:r>
      <w:r w:rsidRPr="00ED63FC">
        <w:rPr>
          <w:rFonts w:ascii="Gill Sans MT" w:eastAsia="Times New Roman" w:hAnsi="Gill Sans MT" w:cs="Arial"/>
          <w:color w:val="000000"/>
          <w:sz w:val="24"/>
          <w:szCs w:val="24"/>
          <w:lang w:eastAsia="en-GB"/>
        </w:rPr>
        <w:t>are taught in the following order together with rhymes to help children form the letters correctly and instantly reco</w:t>
      </w:r>
      <w:r w:rsidRPr="00031FFA">
        <w:rPr>
          <w:rFonts w:ascii="Gill Sans MT" w:eastAsia="Times New Roman" w:hAnsi="Gill Sans MT" w:cs="Arial"/>
          <w:color w:val="000000"/>
          <w:sz w:val="24"/>
          <w:szCs w:val="24"/>
          <w:lang w:eastAsia="en-GB"/>
        </w:rPr>
        <w:t>gnise sounds ready for blending.</w:t>
      </w:r>
      <w:r w:rsidR="00937AC1">
        <w:rPr>
          <w:rFonts w:ascii="Gill Sans MT" w:eastAsia="Times New Roman" w:hAnsi="Gill Sans MT" w:cs="Arial"/>
          <w:color w:val="000000"/>
          <w:sz w:val="24"/>
          <w:szCs w:val="24"/>
          <w:lang w:eastAsia="en-GB"/>
        </w:rPr>
        <w:t xml:space="preserve"> </w:t>
      </w:r>
    </w:p>
    <w:p w14:paraId="6F06BCA2" w14:textId="77777777" w:rsidR="00340109" w:rsidRPr="00937AC1" w:rsidRDefault="00340109" w:rsidP="00ED63FC">
      <w:pPr>
        <w:shd w:val="clear" w:color="auto" w:fill="FFFFFF"/>
        <w:spacing w:after="150" w:line="240" w:lineRule="auto"/>
        <w:rPr>
          <w:rFonts w:ascii="Gill Sans MT" w:eastAsia="Times New Roman" w:hAnsi="Gill Sans MT" w:cs="Arial"/>
          <w:b/>
          <w:color w:val="000000"/>
          <w:sz w:val="24"/>
          <w:szCs w:val="24"/>
          <w:u w:val="single"/>
          <w:lang w:eastAsia="en-GB"/>
        </w:rPr>
      </w:pPr>
      <w:r w:rsidRPr="00937AC1">
        <w:rPr>
          <w:rFonts w:ascii="Gill Sans MT" w:eastAsia="Times New Roman" w:hAnsi="Gill Sans MT" w:cs="Arial"/>
          <w:b/>
          <w:color w:val="000000"/>
          <w:sz w:val="24"/>
          <w:szCs w:val="24"/>
          <w:u w:val="single"/>
          <w:lang w:eastAsia="en-GB"/>
        </w:rPr>
        <w:t>Set 1</w:t>
      </w:r>
    </w:p>
    <w:tbl>
      <w:tblPr>
        <w:tblStyle w:val="TableGrid"/>
        <w:tblW w:w="9067" w:type="dxa"/>
        <w:tblLook w:val="04A0" w:firstRow="1" w:lastRow="0" w:firstColumn="1" w:lastColumn="0" w:noHBand="0" w:noVBand="1"/>
      </w:tblPr>
      <w:tblGrid>
        <w:gridCol w:w="1271"/>
        <w:gridCol w:w="7796"/>
      </w:tblGrid>
      <w:tr w:rsidR="00ED63FC" w:rsidRPr="00031FFA" w14:paraId="280CDC15" w14:textId="77777777" w:rsidTr="46255EC9">
        <w:tc>
          <w:tcPr>
            <w:tcW w:w="1271" w:type="dxa"/>
          </w:tcPr>
          <w:p w14:paraId="57091C2D" w14:textId="77777777" w:rsidR="00ED63FC" w:rsidRPr="00031FFA" w:rsidRDefault="00340109" w:rsidP="00ED63FC">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Sound</w:t>
            </w:r>
          </w:p>
        </w:tc>
        <w:tc>
          <w:tcPr>
            <w:tcW w:w="7796" w:type="dxa"/>
          </w:tcPr>
          <w:p w14:paraId="4A06B155" w14:textId="77777777" w:rsidR="00ED63FC" w:rsidRPr="00031FFA" w:rsidRDefault="00340109" w:rsidP="00ED63FC">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Rhyme</w:t>
            </w:r>
          </w:p>
        </w:tc>
      </w:tr>
      <w:tr w:rsidR="00ED63FC" w:rsidRPr="00031FFA" w14:paraId="2FBA19E4" w14:textId="77777777" w:rsidTr="46255EC9">
        <w:tc>
          <w:tcPr>
            <w:tcW w:w="1271" w:type="dxa"/>
          </w:tcPr>
          <w:p w14:paraId="7C47E027" w14:textId="77777777" w:rsidR="00ED63FC" w:rsidRPr="00031FFA" w:rsidRDefault="00340109" w:rsidP="00ED63FC">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m</w:t>
            </w:r>
          </w:p>
        </w:tc>
        <w:tc>
          <w:tcPr>
            <w:tcW w:w="7796" w:type="dxa"/>
          </w:tcPr>
          <w:p w14:paraId="5E06DEC1" w14:textId="77777777" w:rsidR="00ED63FC" w:rsidRPr="00031FFA" w:rsidRDefault="00BA71EF" w:rsidP="00ED63FC">
            <w:pPr>
              <w:spacing w:after="150"/>
              <w:rPr>
                <w:rFonts w:ascii="Gill Sans MT" w:eastAsia="Times New Roman" w:hAnsi="Gill Sans MT" w:cs="Arial"/>
                <w:color w:val="000000"/>
                <w:sz w:val="24"/>
                <w:szCs w:val="24"/>
                <w:lang w:eastAsia="en-GB"/>
              </w:rPr>
            </w:pPr>
            <w:r>
              <w:rPr>
                <w:rFonts w:ascii="Gill Sans MT" w:eastAsia="Times New Roman" w:hAnsi="Gill Sans MT" w:cs="Arial"/>
                <w:color w:val="000000"/>
                <w:sz w:val="24"/>
                <w:szCs w:val="24"/>
                <w:lang w:eastAsia="en-GB"/>
              </w:rPr>
              <w:t>d</w:t>
            </w:r>
            <w:r w:rsidR="00340109" w:rsidRPr="00031FFA">
              <w:rPr>
                <w:rFonts w:ascii="Gill Sans MT" w:eastAsia="Times New Roman" w:hAnsi="Gill Sans MT" w:cs="Arial"/>
                <w:color w:val="000000"/>
                <w:sz w:val="24"/>
                <w:szCs w:val="24"/>
                <w:lang w:eastAsia="en-GB"/>
              </w:rPr>
              <w:t>own Maisie then over the two mountains. Maisie, mountain, mountain</w:t>
            </w:r>
          </w:p>
        </w:tc>
      </w:tr>
      <w:tr w:rsidR="00ED63FC" w:rsidRPr="00031FFA" w14:paraId="078D2AB1" w14:textId="77777777" w:rsidTr="46255EC9">
        <w:tc>
          <w:tcPr>
            <w:tcW w:w="1271" w:type="dxa"/>
          </w:tcPr>
          <w:p w14:paraId="45F94F8F" w14:textId="77777777" w:rsidR="00ED63FC" w:rsidRPr="00031FFA" w:rsidRDefault="00340109" w:rsidP="00ED63FC">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a</w:t>
            </w:r>
          </w:p>
        </w:tc>
        <w:tc>
          <w:tcPr>
            <w:tcW w:w="7796" w:type="dxa"/>
          </w:tcPr>
          <w:p w14:paraId="69CFAC89" w14:textId="77777777" w:rsidR="00ED63FC" w:rsidRPr="00031FFA" w:rsidRDefault="00BA71EF" w:rsidP="00BA71EF">
            <w:pPr>
              <w:spacing w:after="150"/>
              <w:rPr>
                <w:rFonts w:ascii="Gill Sans MT" w:eastAsia="Times New Roman" w:hAnsi="Gill Sans MT" w:cs="Arial"/>
                <w:color w:val="000000"/>
                <w:sz w:val="24"/>
                <w:szCs w:val="24"/>
                <w:lang w:eastAsia="en-GB"/>
              </w:rPr>
            </w:pPr>
            <w:r>
              <w:rPr>
                <w:rFonts w:ascii="Gill Sans MT" w:eastAsia="Times New Roman" w:hAnsi="Gill Sans MT" w:cs="Arial"/>
                <w:color w:val="000000"/>
                <w:sz w:val="24"/>
                <w:szCs w:val="24"/>
                <w:lang w:eastAsia="en-GB"/>
              </w:rPr>
              <w:t>r</w:t>
            </w:r>
            <w:r w:rsidR="00340109" w:rsidRPr="00031FFA">
              <w:rPr>
                <w:rFonts w:ascii="Gill Sans MT" w:eastAsia="Times New Roman" w:hAnsi="Gill Sans MT" w:cs="Arial"/>
                <w:color w:val="000000"/>
                <w:sz w:val="24"/>
                <w:szCs w:val="24"/>
                <w:lang w:eastAsia="en-GB"/>
              </w:rPr>
              <w:t>ound the apple, down the leaf</w:t>
            </w:r>
          </w:p>
        </w:tc>
      </w:tr>
      <w:tr w:rsidR="00ED63FC" w:rsidRPr="00031FFA" w14:paraId="7D4DDB12" w14:textId="77777777" w:rsidTr="46255EC9">
        <w:tc>
          <w:tcPr>
            <w:tcW w:w="1271" w:type="dxa"/>
          </w:tcPr>
          <w:p w14:paraId="6AD0A0CF" w14:textId="77777777" w:rsidR="00ED63FC" w:rsidRPr="00031FFA" w:rsidRDefault="00340109" w:rsidP="00ED63FC">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s</w:t>
            </w:r>
          </w:p>
        </w:tc>
        <w:tc>
          <w:tcPr>
            <w:tcW w:w="7796" w:type="dxa"/>
          </w:tcPr>
          <w:p w14:paraId="02D673F1" w14:textId="77777777" w:rsidR="00ED63FC" w:rsidRPr="00031FFA" w:rsidRDefault="00BA71EF" w:rsidP="00ED63FC">
            <w:pPr>
              <w:spacing w:after="150"/>
              <w:rPr>
                <w:rFonts w:ascii="Gill Sans MT" w:eastAsia="Times New Roman" w:hAnsi="Gill Sans MT" w:cs="Arial"/>
                <w:color w:val="000000"/>
                <w:sz w:val="24"/>
                <w:szCs w:val="24"/>
                <w:lang w:eastAsia="en-GB"/>
              </w:rPr>
            </w:pPr>
            <w:r>
              <w:rPr>
                <w:rFonts w:ascii="Gill Sans MT" w:eastAsia="Times New Roman" w:hAnsi="Gill Sans MT" w:cs="Arial"/>
                <w:color w:val="000000"/>
                <w:sz w:val="24"/>
                <w:szCs w:val="24"/>
                <w:lang w:eastAsia="en-GB"/>
              </w:rPr>
              <w:t>s</w:t>
            </w:r>
            <w:r w:rsidR="00DE7994" w:rsidRPr="00031FFA">
              <w:rPr>
                <w:rFonts w:ascii="Gill Sans MT" w:eastAsia="Times New Roman" w:hAnsi="Gill Sans MT" w:cs="Arial"/>
                <w:color w:val="000000"/>
                <w:sz w:val="24"/>
                <w:szCs w:val="24"/>
                <w:lang w:eastAsia="en-GB"/>
              </w:rPr>
              <w:t>lither down</w:t>
            </w:r>
            <w:r w:rsidR="00340109" w:rsidRPr="00031FFA">
              <w:rPr>
                <w:rFonts w:ascii="Gill Sans MT" w:eastAsia="Times New Roman" w:hAnsi="Gill Sans MT" w:cs="Arial"/>
                <w:color w:val="000000"/>
                <w:sz w:val="24"/>
                <w:szCs w:val="24"/>
                <w:lang w:eastAsia="en-GB"/>
              </w:rPr>
              <w:t xml:space="preserve"> the snake</w:t>
            </w:r>
          </w:p>
        </w:tc>
      </w:tr>
      <w:tr w:rsidR="00ED63FC" w:rsidRPr="00031FFA" w14:paraId="63288A2C" w14:textId="77777777" w:rsidTr="46255EC9">
        <w:tc>
          <w:tcPr>
            <w:tcW w:w="1271" w:type="dxa"/>
          </w:tcPr>
          <w:p w14:paraId="1559D049" w14:textId="77777777" w:rsidR="00ED63FC" w:rsidRPr="00031FFA" w:rsidRDefault="00340109" w:rsidP="00ED63FC">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d</w:t>
            </w:r>
          </w:p>
        </w:tc>
        <w:tc>
          <w:tcPr>
            <w:tcW w:w="7796" w:type="dxa"/>
          </w:tcPr>
          <w:p w14:paraId="38DAC548" w14:textId="77777777" w:rsidR="00ED63FC" w:rsidRPr="00031FFA" w:rsidRDefault="00BA71EF" w:rsidP="00ED63FC">
            <w:pPr>
              <w:spacing w:after="150"/>
              <w:rPr>
                <w:rFonts w:ascii="Gill Sans MT" w:eastAsia="Times New Roman" w:hAnsi="Gill Sans MT" w:cs="Arial"/>
                <w:color w:val="000000"/>
                <w:sz w:val="24"/>
                <w:szCs w:val="24"/>
                <w:lang w:eastAsia="en-GB"/>
              </w:rPr>
            </w:pPr>
            <w:r>
              <w:rPr>
                <w:rFonts w:ascii="Gill Sans MT" w:eastAsia="Times New Roman" w:hAnsi="Gill Sans MT" w:cs="Arial"/>
                <w:color w:val="000000"/>
                <w:sz w:val="24"/>
                <w:szCs w:val="24"/>
                <w:lang w:eastAsia="en-GB"/>
              </w:rPr>
              <w:t>r</w:t>
            </w:r>
            <w:r w:rsidR="00340109" w:rsidRPr="00031FFA">
              <w:rPr>
                <w:rFonts w:ascii="Gill Sans MT" w:eastAsia="Times New Roman" w:hAnsi="Gill Sans MT" w:cs="Arial"/>
                <w:color w:val="000000"/>
                <w:sz w:val="24"/>
                <w:szCs w:val="24"/>
                <w:lang w:eastAsia="en-GB"/>
              </w:rPr>
              <w:t>ound the dinosaur’s back</w:t>
            </w:r>
            <w:r>
              <w:rPr>
                <w:rFonts w:ascii="Gill Sans MT" w:eastAsia="Times New Roman" w:hAnsi="Gill Sans MT" w:cs="Arial"/>
                <w:color w:val="000000"/>
                <w:sz w:val="24"/>
                <w:szCs w:val="24"/>
                <w:lang w:eastAsia="en-GB"/>
              </w:rPr>
              <w:t>, up his neck and down his feet</w:t>
            </w:r>
          </w:p>
        </w:tc>
      </w:tr>
      <w:tr w:rsidR="00ED63FC" w:rsidRPr="00031FFA" w14:paraId="416ED23F" w14:textId="77777777" w:rsidTr="46255EC9">
        <w:tc>
          <w:tcPr>
            <w:tcW w:w="1271" w:type="dxa"/>
          </w:tcPr>
          <w:p w14:paraId="02835A41" w14:textId="77777777" w:rsidR="00ED63FC" w:rsidRPr="00031FFA" w:rsidRDefault="00340109" w:rsidP="00ED63FC">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t</w:t>
            </w:r>
          </w:p>
        </w:tc>
        <w:tc>
          <w:tcPr>
            <w:tcW w:w="7796" w:type="dxa"/>
          </w:tcPr>
          <w:p w14:paraId="28EB31F4" w14:textId="77777777" w:rsidR="00ED63FC" w:rsidRPr="00031FFA" w:rsidRDefault="00BA71EF" w:rsidP="00BA71EF">
            <w:pPr>
              <w:spacing w:after="150"/>
              <w:rPr>
                <w:rFonts w:ascii="Gill Sans MT" w:eastAsia="Times New Roman" w:hAnsi="Gill Sans MT" w:cs="Arial"/>
                <w:color w:val="000000"/>
                <w:sz w:val="24"/>
                <w:szCs w:val="24"/>
                <w:lang w:eastAsia="en-GB"/>
              </w:rPr>
            </w:pPr>
            <w:r>
              <w:rPr>
                <w:rFonts w:ascii="Gill Sans MT" w:eastAsia="Times New Roman" w:hAnsi="Gill Sans MT" w:cs="Arial"/>
                <w:color w:val="000000"/>
                <w:sz w:val="24"/>
                <w:szCs w:val="24"/>
                <w:lang w:eastAsia="en-GB"/>
              </w:rPr>
              <w:t>d</w:t>
            </w:r>
            <w:r w:rsidR="00340109" w:rsidRPr="00031FFA">
              <w:rPr>
                <w:rFonts w:ascii="Gill Sans MT" w:eastAsia="Times New Roman" w:hAnsi="Gill Sans MT" w:cs="Arial"/>
                <w:color w:val="000000"/>
                <w:sz w:val="24"/>
                <w:szCs w:val="24"/>
                <w:lang w:eastAsia="en-GB"/>
              </w:rPr>
              <w:t>own the tower, across the tower</w:t>
            </w:r>
          </w:p>
        </w:tc>
      </w:tr>
      <w:tr w:rsidR="00ED63FC" w:rsidRPr="00031FFA" w14:paraId="19C154DC" w14:textId="77777777" w:rsidTr="46255EC9">
        <w:tc>
          <w:tcPr>
            <w:tcW w:w="1271" w:type="dxa"/>
          </w:tcPr>
          <w:p w14:paraId="5FDD1F99" w14:textId="77777777" w:rsidR="00ED63FC" w:rsidRPr="00031FFA" w:rsidRDefault="00340109" w:rsidP="00ED63FC">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i</w:t>
            </w:r>
          </w:p>
        </w:tc>
        <w:tc>
          <w:tcPr>
            <w:tcW w:w="7796" w:type="dxa"/>
          </w:tcPr>
          <w:p w14:paraId="3E630F7D" w14:textId="77777777" w:rsidR="00ED63FC" w:rsidRPr="00031FFA" w:rsidRDefault="00BA71EF" w:rsidP="00ED63FC">
            <w:pPr>
              <w:spacing w:after="150"/>
              <w:rPr>
                <w:rFonts w:ascii="Gill Sans MT" w:eastAsia="Times New Roman" w:hAnsi="Gill Sans MT" w:cs="Arial"/>
                <w:color w:val="000000"/>
                <w:sz w:val="24"/>
                <w:szCs w:val="24"/>
                <w:lang w:eastAsia="en-GB"/>
              </w:rPr>
            </w:pPr>
            <w:r>
              <w:rPr>
                <w:rFonts w:ascii="Gill Sans MT" w:eastAsia="Times New Roman" w:hAnsi="Gill Sans MT" w:cs="Arial"/>
                <w:color w:val="000000"/>
                <w:sz w:val="24"/>
                <w:szCs w:val="24"/>
                <w:lang w:eastAsia="en-GB"/>
              </w:rPr>
              <w:t>d</w:t>
            </w:r>
            <w:r w:rsidR="00340109" w:rsidRPr="00031FFA">
              <w:rPr>
                <w:rFonts w:ascii="Gill Sans MT" w:eastAsia="Times New Roman" w:hAnsi="Gill Sans MT" w:cs="Arial"/>
                <w:color w:val="000000"/>
                <w:sz w:val="24"/>
                <w:szCs w:val="24"/>
                <w:lang w:eastAsia="en-GB"/>
              </w:rPr>
              <w:t>own the</w:t>
            </w:r>
            <w:r>
              <w:rPr>
                <w:rFonts w:ascii="Gill Sans MT" w:eastAsia="Times New Roman" w:hAnsi="Gill Sans MT" w:cs="Arial"/>
                <w:color w:val="000000"/>
                <w:sz w:val="24"/>
                <w:szCs w:val="24"/>
                <w:lang w:eastAsia="en-GB"/>
              </w:rPr>
              <w:t xml:space="preserve"> insects body, dot for the head</w:t>
            </w:r>
          </w:p>
        </w:tc>
      </w:tr>
      <w:tr w:rsidR="00ED63FC" w:rsidRPr="00031FFA" w14:paraId="59281C74" w14:textId="77777777" w:rsidTr="46255EC9">
        <w:tc>
          <w:tcPr>
            <w:tcW w:w="1271" w:type="dxa"/>
          </w:tcPr>
          <w:p w14:paraId="3FB8B379" w14:textId="77777777" w:rsidR="00ED63FC" w:rsidRPr="00031FFA" w:rsidRDefault="00340109" w:rsidP="00ED63FC">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n</w:t>
            </w:r>
          </w:p>
        </w:tc>
        <w:tc>
          <w:tcPr>
            <w:tcW w:w="7796" w:type="dxa"/>
          </w:tcPr>
          <w:p w14:paraId="2F1A4299" w14:textId="77777777" w:rsidR="00ED63FC" w:rsidRPr="00031FFA" w:rsidRDefault="00BA71EF" w:rsidP="00ED63FC">
            <w:pPr>
              <w:spacing w:after="150"/>
              <w:rPr>
                <w:rFonts w:ascii="Gill Sans MT" w:eastAsia="Times New Roman" w:hAnsi="Gill Sans MT" w:cs="Arial"/>
                <w:color w:val="000000"/>
                <w:sz w:val="24"/>
                <w:szCs w:val="24"/>
                <w:lang w:eastAsia="en-GB"/>
              </w:rPr>
            </w:pPr>
            <w:r>
              <w:rPr>
                <w:rFonts w:ascii="Gill Sans MT" w:eastAsia="Times New Roman" w:hAnsi="Gill Sans MT" w:cs="Arial"/>
                <w:color w:val="000000"/>
                <w:sz w:val="24"/>
                <w:szCs w:val="24"/>
                <w:lang w:eastAsia="en-GB"/>
              </w:rPr>
              <w:t>d</w:t>
            </w:r>
            <w:r w:rsidR="00340109" w:rsidRPr="00031FFA">
              <w:rPr>
                <w:rFonts w:ascii="Gill Sans MT" w:eastAsia="Times New Roman" w:hAnsi="Gill Sans MT" w:cs="Arial"/>
                <w:color w:val="000000"/>
                <w:sz w:val="24"/>
                <w:szCs w:val="24"/>
                <w:lang w:eastAsia="en-GB"/>
              </w:rPr>
              <w:t>own Nobby and over the net</w:t>
            </w:r>
          </w:p>
        </w:tc>
      </w:tr>
      <w:tr w:rsidR="00340109" w:rsidRPr="00031FFA" w14:paraId="7ED1231A" w14:textId="77777777" w:rsidTr="46255EC9">
        <w:tc>
          <w:tcPr>
            <w:tcW w:w="1271" w:type="dxa"/>
          </w:tcPr>
          <w:p w14:paraId="543BC218" w14:textId="77777777" w:rsidR="00340109" w:rsidRPr="00031FFA" w:rsidRDefault="00340109" w:rsidP="00ED63FC">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p</w:t>
            </w:r>
          </w:p>
        </w:tc>
        <w:tc>
          <w:tcPr>
            <w:tcW w:w="7796" w:type="dxa"/>
          </w:tcPr>
          <w:p w14:paraId="7CDADFBB" w14:textId="77777777" w:rsidR="00340109" w:rsidRPr="00031FFA" w:rsidRDefault="00BA71EF" w:rsidP="00ED63FC">
            <w:pPr>
              <w:spacing w:after="150"/>
              <w:rPr>
                <w:rFonts w:ascii="Gill Sans MT" w:eastAsia="Times New Roman" w:hAnsi="Gill Sans MT" w:cs="Arial"/>
                <w:color w:val="000000"/>
                <w:sz w:val="24"/>
                <w:szCs w:val="24"/>
                <w:lang w:eastAsia="en-GB"/>
              </w:rPr>
            </w:pPr>
            <w:r>
              <w:rPr>
                <w:rFonts w:ascii="Gill Sans MT" w:eastAsia="Times New Roman" w:hAnsi="Gill Sans MT" w:cs="Arial"/>
                <w:color w:val="000000"/>
                <w:sz w:val="24"/>
                <w:szCs w:val="24"/>
                <w:lang w:eastAsia="en-GB"/>
              </w:rPr>
              <w:t>d</w:t>
            </w:r>
            <w:r w:rsidR="00340109" w:rsidRPr="00031FFA">
              <w:rPr>
                <w:rFonts w:ascii="Gill Sans MT" w:eastAsia="Times New Roman" w:hAnsi="Gill Sans MT" w:cs="Arial"/>
                <w:color w:val="000000"/>
                <w:sz w:val="24"/>
                <w:szCs w:val="24"/>
                <w:lang w:eastAsia="en-GB"/>
              </w:rPr>
              <w:t>own the plait, up and over the pirate</w:t>
            </w:r>
            <w:r>
              <w:rPr>
                <w:rFonts w:ascii="Gill Sans MT" w:eastAsia="Times New Roman" w:hAnsi="Gill Sans MT" w:cs="Arial"/>
                <w:color w:val="000000"/>
                <w:sz w:val="24"/>
                <w:szCs w:val="24"/>
                <w:lang w:eastAsia="en-GB"/>
              </w:rPr>
              <w:t>’s face</w:t>
            </w:r>
          </w:p>
        </w:tc>
      </w:tr>
      <w:tr w:rsidR="00340109" w:rsidRPr="00031FFA" w14:paraId="630CE051" w14:textId="77777777" w:rsidTr="46255EC9">
        <w:tc>
          <w:tcPr>
            <w:tcW w:w="1271" w:type="dxa"/>
          </w:tcPr>
          <w:p w14:paraId="0DB6C36A" w14:textId="77777777" w:rsidR="00340109" w:rsidRPr="00031FFA" w:rsidRDefault="00340109" w:rsidP="005C0D08">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g</w:t>
            </w:r>
          </w:p>
        </w:tc>
        <w:tc>
          <w:tcPr>
            <w:tcW w:w="7796" w:type="dxa"/>
          </w:tcPr>
          <w:p w14:paraId="4C68453E" w14:textId="77777777" w:rsidR="00340109" w:rsidRPr="00031FFA" w:rsidRDefault="00BA71EF" w:rsidP="005C0D08">
            <w:pPr>
              <w:spacing w:after="150"/>
              <w:rPr>
                <w:rFonts w:ascii="Gill Sans MT" w:eastAsia="Times New Roman" w:hAnsi="Gill Sans MT" w:cs="Arial"/>
                <w:color w:val="000000"/>
                <w:sz w:val="24"/>
                <w:szCs w:val="24"/>
                <w:lang w:eastAsia="en-GB"/>
              </w:rPr>
            </w:pPr>
            <w:r>
              <w:rPr>
                <w:rFonts w:ascii="Gill Sans MT" w:eastAsia="Times New Roman" w:hAnsi="Gill Sans MT" w:cs="Arial"/>
                <w:color w:val="000000"/>
                <w:sz w:val="24"/>
                <w:szCs w:val="24"/>
                <w:lang w:eastAsia="en-GB"/>
              </w:rPr>
              <w:t>r</w:t>
            </w:r>
            <w:r w:rsidR="00340109" w:rsidRPr="00031FFA">
              <w:rPr>
                <w:rFonts w:ascii="Gill Sans MT" w:eastAsia="Times New Roman" w:hAnsi="Gill Sans MT" w:cs="Arial"/>
                <w:color w:val="000000"/>
                <w:sz w:val="24"/>
                <w:szCs w:val="24"/>
                <w:lang w:eastAsia="en-GB"/>
              </w:rPr>
              <w:t>ound the girl’s face, do</w:t>
            </w:r>
            <w:r>
              <w:rPr>
                <w:rFonts w:ascii="Gill Sans MT" w:eastAsia="Times New Roman" w:hAnsi="Gill Sans MT" w:cs="Arial"/>
                <w:color w:val="000000"/>
                <w:sz w:val="24"/>
                <w:szCs w:val="24"/>
                <w:lang w:eastAsia="en-GB"/>
              </w:rPr>
              <w:t>wn her hair and give her a curl</w:t>
            </w:r>
          </w:p>
        </w:tc>
      </w:tr>
      <w:tr w:rsidR="00340109" w:rsidRPr="00031FFA" w14:paraId="29AF8AE8" w14:textId="77777777" w:rsidTr="46255EC9">
        <w:tc>
          <w:tcPr>
            <w:tcW w:w="1271" w:type="dxa"/>
          </w:tcPr>
          <w:p w14:paraId="50C773C6" w14:textId="77777777" w:rsidR="00340109" w:rsidRPr="00031FFA" w:rsidRDefault="00340109" w:rsidP="005C0D08">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o</w:t>
            </w:r>
          </w:p>
        </w:tc>
        <w:tc>
          <w:tcPr>
            <w:tcW w:w="7796" w:type="dxa"/>
          </w:tcPr>
          <w:p w14:paraId="0CD4D0D4" w14:textId="77777777" w:rsidR="00340109" w:rsidRPr="00031FFA" w:rsidRDefault="00BA71EF" w:rsidP="00BA71EF">
            <w:pPr>
              <w:spacing w:after="150"/>
              <w:rPr>
                <w:rFonts w:ascii="Gill Sans MT" w:eastAsia="Times New Roman" w:hAnsi="Gill Sans MT" w:cs="Arial"/>
                <w:color w:val="000000"/>
                <w:sz w:val="24"/>
                <w:szCs w:val="24"/>
                <w:lang w:eastAsia="en-GB"/>
              </w:rPr>
            </w:pPr>
            <w:r>
              <w:rPr>
                <w:rFonts w:ascii="Gill Sans MT" w:eastAsia="Times New Roman" w:hAnsi="Gill Sans MT" w:cs="Arial"/>
                <w:color w:val="000000"/>
                <w:sz w:val="24"/>
                <w:szCs w:val="24"/>
                <w:lang w:eastAsia="en-GB"/>
              </w:rPr>
              <w:t>all around the orange</w:t>
            </w:r>
          </w:p>
        </w:tc>
      </w:tr>
      <w:tr w:rsidR="00340109" w:rsidRPr="00031FFA" w14:paraId="28776180" w14:textId="77777777" w:rsidTr="46255EC9">
        <w:tc>
          <w:tcPr>
            <w:tcW w:w="1271" w:type="dxa"/>
          </w:tcPr>
          <w:p w14:paraId="42361D00" w14:textId="77777777" w:rsidR="00340109" w:rsidRPr="00031FFA" w:rsidRDefault="00340109" w:rsidP="005C0D08">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c</w:t>
            </w:r>
          </w:p>
        </w:tc>
        <w:tc>
          <w:tcPr>
            <w:tcW w:w="7796" w:type="dxa"/>
          </w:tcPr>
          <w:p w14:paraId="44890D48" w14:textId="77777777" w:rsidR="00340109" w:rsidRPr="00031FFA" w:rsidRDefault="00BA71EF" w:rsidP="00BA71EF">
            <w:pPr>
              <w:spacing w:after="150"/>
              <w:rPr>
                <w:rFonts w:ascii="Gill Sans MT" w:eastAsia="Times New Roman" w:hAnsi="Gill Sans MT" w:cs="Arial"/>
                <w:color w:val="000000"/>
                <w:sz w:val="24"/>
                <w:szCs w:val="24"/>
                <w:lang w:eastAsia="en-GB"/>
              </w:rPr>
            </w:pPr>
            <w:r>
              <w:rPr>
                <w:rFonts w:ascii="Gill Sans MT" w:eastAsia="Times New Roman" w:hAnsi="Gill Sans MT" w:cs="Arial"/>
                <w:color w:val="000000"/>
                <w:sz w:val="24"/>
                <w:szCs w:val="24"/>
                <w:lang w:eastAsia="en-GB"/>
              </w:rPr>
              <w:t>c</w:t>
            </w:r>
            <w:r w:rsidR="00340109" w:rsidRPr="00031FFA">
              <w:rPr>
                <w:rFonts w:ascii="Gill Sans MT" w:eastAsia="Times New Roman" w:hAnsi="Gill Sans MT" w:cs="Arial"/>
                <w:color w:val="000000"/>
                <w:sz w:val="24"/>
                <w:szCs w:val="24"/>
                <w:lang w:eastAsia="en-GB"/>
              </w:rPr>
              <w:t>url around the caterpillar</w:t>
            </w:r>
          </w:p>
        </w:tc>
      </w:tr>
      <w:tr w:rsidR="00340109" w:rsidRPr="00031FFA" w14:paraId="39711CC9" w14:textId="77777777" w:rsidTr="46255EC9">
        <w:tc>
          <w:tcPr>
            <w:tcW w:w="1271" w:type="dxa"/>
          </w:tcPr>
          <w:p w14:paraId="636E6465" w14:textId="77777777" w:rsidR="00340109" w:rsidRPr="00031FFA" w:rsidRDefault="00340109" w:rsidP="005C0D08">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k</w:t>
            </w:r>
          </w:p>
        </w:tc>
        <w:tc>
          <w:tcPr>
            <w:tcW w:w="7796" w:type="dxa"/>
          </w:tcPr>
          <w:p w14:paraId="3224EBCD" w14:textId="77777777" w:rsidR="00340109" w:rsidRPr="00031FFA" w:rsidRDefault="00BA71EF" w:rsidP="00BA71EF">
            <w:pPr>
              <w:spacing w:after="150"/>
              <w:rPr>
                <w:rFonts w:ascii="Gill Sans MT" w:eastAsia="Times New Roman" w:hAnsi="Gill Sans MT" w:cs="Arial"/>
                <w:color w:val="000000"/>
                <w:sz w:val="24"/>
                <w:szCs w:val="24"/>
                <w:lang w:eastAsia="en-GB"/>
              </w:rPr>
            </w:pPr>
            <w:r>
              <w:rPr>
                <w:rFonts w:ascii="Gill Sans MT" w:eastAsia="Times New Roman" w:hAnsi="Gill Sans MT" w:cs="Arial"/>
                <w:color w:val="000000"/>
                <w:sz w:val="24"/>
                <w:szCs w:val="24"/>
                <w:lang w:eastAsia="en-GB"/>
              </w:rPr>
              <w:t>d</w:t>
            </w:r>
            <w:r w:rsidR="00340109" w:rsidRPr="00031FFA">
              <w:rPr>
                <w:rFonts w:ascii="Gill Sans MT" w:eastAsia="Times New Roman" w:hAnsi="Gill Sans MT" w:cs="Arial"/>
                <w:color w:val="000000"/>
                <w:sz w:val="24"/>
                <w:szCs w:val="24"/>
                <w:lang w:eastAsia="en-GB"/>
              </w:rPr>
              <w:t>own the kangaroo’s body, tail and leg</w:t>
            </w:r>
          </w:p>
        </w:tc>
      </w:tr>
      <w:tr w:rsidR="00340109" w:rsidRPr="00031FFA" w14:paraId="1833341C" w14:textId="77777777" w:rsidTr="46255EC9">
        <w:tc>
          <w:tcPr>
            <w:tcW w:w="1271" w:type="dxa"/>
          </w:tcPr>
          <w:p w14:paraId="3999CAF1" w14:textId="77777777" w:rsidR="00340109" w:rsidRPr="00031FFA" w:rsidRDefault="00340109" w:rsidP="005C0D08">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u</w:t>
            </w:r>
          </w:p>
        </w:tc>
        <w:tc>
          <w:tcPr>
            <w:tcW w:w="7796" w:type="dxa"/>
          </w:tcPr>
          <w:p w14:paraId="3FF043A1" w14:textId="77777777" w:rsidR="00340109" w:rsidRPr="00031FFA" w:rsidRDefault="00BA71EF" w:rsidP="005C0D08">
            <w:pPr>
              <w:spacing w:after="150"/>
              <w:rPr>
                <w:rFonts w:ascii="Gill Sans MT" w:eastAsia="Times New Roman" w:hAnsi="Gill Sans MT" w:cs="Arial"/>
                <w:color w:val="000000"/>
                <w:sz w:val="24"/>
                <w:szCs w:val="24"/>
                <w:lang w:eastAsia="en-GB"/>
              </w:rPr>
            </w:pPr>
            <w:r>
              <w:rPr>
                <w:rFonts w:ascii="Gill Sans MT" w:eastAsia="Times New Roman" w:hAnsi="Gill Sans MT" w:cs="Arial"/>
                <w:color w:val="000000"/>
                <w:sz w:val="24"/>
                <w:szCs w:val="24"/>
                <w:lang w:eastAsia="en-GB"/>
              </w:rPr>
              <w:t>d</w:t>
            </w:r>
            <w:r w:rsidR="00340109" w:rsidRPr="00031FFA">
              <w:rPr>
                <w:rFonts w:ascii="Gill Sans MT" w:eastAsia="Times New Roman" w:hAnsi="Gill Sans MT" w:cs="Arial"/>
                <w:color w:val="000000"/>
                <w:sz w:val="24"/>
                <w:szCs w:val="24"/>
                <w:lang w:eastAsia="en-GB"/>
              </w:rPr>
              <w:t xml:space="preserve">own and under the umbrella, up to the top and </w:t>
            </w:r>
            <w:r>
              <w:rPr>
                <w:rFonts w:ascii="Gill Sans MT" w:eastAsia="Times New Roman" w:hAnsi="Gill Sans MT" w:cs="Arial"/>
                <w:color w:val="000000"/>
                <w:sz w:val="24"/>
                <w:szCs w:val="24"/>
                <w:lang w:eastAsia="en-GB"/>
              </w:rPr>
              <w:t>down the puddle</w:t>
            </w:r>
          </w:p>
        </w:tc>
      </w:tr>
      <w:tr w:rsidR="00340109" w:rsidRPr="00031FFA" w14:paraId="48B6050E" w14:textId="77777777" w:rsidTr="46255EC9">
        <w:tc>
          <w:tcPr>
            <w:tcW w:w="1271" w:type="dxa"/>
          </w:tcPr>
          <w:p w14:paraId="74F4F774" w14:textId="77777777" w:rsidR="00340109" w:rsidRPr="00031FFA" w:rsidRDefault="00340109" w:rsidP="005C0D08">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b</w:t>
            </w:r>
          </w:p>
        </w:tc>
        <w:tc>
          <w:tcPr>
            <w:tcW w:w="7796" w:type="dxa"/>
          </w:tcPr>
          <w:p w14:paraId="1CD770B4" w14:textId="77777777" w:rsidR="00340109" w:rsidRPr="00031FFA" w:rsidRDefault="00BA71EF" w:rsidP="005C0D08">
            <w:pPr>
              <w:spacing w:after="150"/>
              <w:rPr>
                <w:rFonts w:ascii="Gill Sans MT" w:eastAsia="Times New Roman" w:hAnsi="Gill Sans MT" w:cs="Arial"/>
                <w:color w:val="000000"/>
                <w:sz w:val="24"/>
                <w:szCs w:val="24"/>
                <w:lang w:eastAsia="en-GB"/>
              </w:rPr>
            </w:pPr>
            <w:r>
              <w:rPr>
                <w:rFonts w:ascii="Gill Sans MT" w:eastAsia="Times New Roman" w:hAnsi="Gill Sans MT" w:cs="Arial"/>
                <w:color w:val="000000"/>
                <w:sz w:val="24"/>
                <w:szCs w:val="24"/>
                <w:lang w:eastAsia="en-GB"/>
              </w:rPr>
              <w:t>d</w:t>
            </w:r>
            <w:r w:rsidR="00340109" w:rsidRPr="00031FFA">
              <w:rPr>
                <w:rFonts w:ascii="Gill Sans MT" w:eastAsia="Times New Roman" w:hAnsi="Gill Sans MT" w:cs="Arial"/>
                <w:color w:val="000000"/>
                <w:sz w:val="24"/>
                <w:szCs w:val="24"/>
                <w:lang w:eastAsia="en-GB"/>
              </w:rPr>
              <w:t xml:space="preserve">own the laces, </w:t>
            </w:r>
            <w:r>
              <w:rPr>
                <w:rFonts w:ascii="Gill Sans MT" w:eastAsia="Times New Roman" w:hAnsi="Gill Sans MT" w:cs="Arial"/>
                <w:color w:val="000000"/>
                <w:sz w:val="24"/>
                <w:szCs w:val="24"/>
                <w:lang w:eastAsia="en-GB"/>
              </w:rPr>
              <w:t>over the toe and touch the heel</w:t>
            </w:r>
          </w:p>
        </w:tc>
      </w:tr>
      <w:tr w:rsidR="00340109" w:rsidRPr="00031FFA" w14:paraId="0E6D51EE" w14:textId="77777777" w:rsidTr="46255EC9">
        <w:tc>
          <w:tcPr>
            <w:tcW w:w="1271" w:type="dxa"/>
          </w:tcPr>
          <w:p w14:paraId="5F980064" w14:textId="77777777" w:rsidR="00340109" w:rsidRPr="00031FFA" w:rsidRDefault="00340109" w:rsidP="005C0D08">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f</w:t>
            </w:r>
          </w:p>
        </w:tc>
        <w:tc>
          <w:tcPr>
            <w:tcW w:w="7796" w:type="dxa"/>
          </w:tcPr>
          <w:p w14:paraId="7AE2609C" w14:textId="77777777" w:rsidR="00340109" w:rsidRPr="00031FFA" w:rsidRDefault="00BA71EF" w:rsidP="005C0D08">
            <w:pPr>
              <w:spacing w:after="150"/>
              <w:rPr>
                <w:rFonts w:ascii="Gill Sans MT" w:eastAsia="Times New Roman" w:hAnsi="Gill Sans MT" w:cs="Arial"/>
                <w:color w:val="000000"/>
                <w:sz w:val="24"/>
                <w:szCs w:val="24"/>
                <w:lang w:eastAsia="en-GB"/>
              </w:rPr>
            </w:pPr>
            <w:r>
              <w:rPr>
                <w:rFonts w:ascii="Gill Sans MT" w:eastAsia="Times New Roman" w:hAnsi="Gill Sans MT" w:cs="Arial"/>
                <w:color w:val="000000"/>
                <w:sz w:val="24"/>
                <w:szCs w:val="24"/>
                <w:lang w:eastAsia="en-GB"/>
              </w:rPr>
              <w:t>d</w:t>
            </w:r>
            <w:r w:rsidR="00340109" w:rsidRPr="00031FFA">
              <w:rPr>
                <w:rFonts w:ascii="Gill Sans MT" w:eastAsia="Times New Roman" w:hAnsi="Gill Sans MT" w:cs="Arial"/>
                <w:color w:val="000000"/>
                <w:sz w:val="24"/>
                <w:szCs w:val="24"/>
                <w:lang w:eastAsia="en-GB"/>
              </w:rPr>
              <w:t>o</w:t>
            </w:r>
            <w:r>
              <w:rPr>
                <w:rFonts w:ascii="Gill Sans MT" w:eastAsia="Times New Roman" w:hAnsi="Gill Sans MT" w:cs="Arial"/>
                <w:color w:val="000000"/>
                <w:sz w:val="24"/>
                <w:szCs w:val="24"/>
                <w:lang w:eastAsia="en-GB"/>
              </w:rPr>
              <w:t>wn the stem and draw the leaves</w:t>
            </w:r>
          </w:p>
        </w:tc>
      </w:tr>
      <w:tr w:rsidR="00340109" w:rsidRPr="00031FFA" w14:paraId="6551FB86" w14:textId="77777777" w:rsidTr="46255EC9">
        <w:tc>
          <w:tcPr>
            <w:tcW w:w="1271" w:type="dxa"/>
          </w:tcPr>
          <w:p w14:paraId="6CB28EB6" w14:textId="77777777" w:rsidR="00340109" w:rsidRPr="00031FFA" w:rsidRDefault="00340109" w:rsidP="005C0D08">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e</w:t>
            </w:r>
          </w:p>
        </w:tc>
        <w:tc>
          <w:tcPr>
            <w:tcW w:w="7796" w:type="dxa"/>
          </w:tcPr>
          <w:p w14:paraId="5CEC9569" w14:textId="77777777" w:rsidR="00340109" w:rsidRPr="00031FFA" w:rsidRDefault="00BA71EF" w:rsidP="005C0D08">
            <w:pPr>
              <w:spacing w:after="150"/>
              <w:rPr>
                <w:rFonts w:ascii="Gill Sans MT" w:eastAsia="Times New Roman" w:hAnsi="Gill Sans MT" w:cs="Arial"/>
                <w:color w:val="000000"/>
                <w:sz w:val="24"/>
                <w:szCs w:val="24"/>
                <w:lang w:eastAsia="en-GB"/>
              </w:rPr>
            </w:pPr>
            <w:r>
              <w:rPr>
                <w:rFonts w:ascii="Gill Sans MT" w:eastAsia="Times New Roman" w:hAnsi="Gill Sans MT" w:cs="Arial"/>
                <w:color w:val="000000"/>
                <w:sz w:val="24"/>
                <w:szCs w:val="24"/>
                <w:lang w:eastAsia="en-GB"/>
              </w:rPr>
              <w:t>s</w:t>
            </w:r>
            <w:r w:rsidR="00DE7994" w:rsidRPr="00031FFA">
              <w:rPr>
                <w:rFonts w:ascii="Gill Sans MT" w:eastAsia="Times New Roman" w:hAnsi="Gill Sans MT" w:cs="Arial"/>
                <w:color w:val="000000"/>
                <w:sz w:val="24"/>
                <w:szCs w:val="24"/>
                <w:lang w:eastAsia="en-GB"/>
              </w:rPr>
              <w:t>lice into the egg, go o</w:t>
            </w:r>
            <w:r>
              <w:rPr>
                <w:rFonts w:ascii="Gill Sans MT" w:eastAsia="Times New Roman" w:hAnsi="Gill Sans MT" w:cs="Arial"/>
                <w:color w:val="000000"/>
                <w:sz w:val="24"/>
                <w:szCs w:val="24"/>
                <w:lang w:eastAsia="en-GB"/>
              </w:rPr>
              <w:t>ver the top, then under the egg</w:t>
            </w:r>
          </w:p>
        </w:tc>
      </w:tr>
      <w:tr w:rsidR="00340109" w:rsidRPr="00031FFA" w14:paraId="5E59C0CA" w14:textId="77777777" w:rsidTr="46255EC9">
        <w:tc>
          <w:tcPr>
            <w:tcW w:w="1271" w:type="dxa"/>
          </w:tcPr>
          <w:p w14:paraId="6A7AFBC4" w14:textId="77777777" w:rsidR="00340109" w:rsidRPr="00031FFA" w:rsidRDefault="00340109" w:rsidP="005C0D08">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l</w:t>
            </w:r>
          </w:p>
        </w:tc>
        <w:tc>
          <w:tcPr>
            <w:tcW w:w="7796" w:type="dxa"/>
          </w:tcPr>
          <w:p w14:paraId="4F877535" w14:textId="77777777" w:rsidR="00340109" w:rsidRPr="00031FFA" w:rsidRDefault="00BA71EF" w:rsidP="005C0D08">
            <w:pPr>
              <w:spacing w:after="150"/>
              <w:rPr>
                <w:rFonts w:ascii="Gill Sans MT" w:eastAsia="Times New Roman" w:hAnsi="Gill Sans MT" w:cs="Arial"/>
                <w:color w:val="000000"/>
                <w:sz w:val="24"/>
                <w:szCs w:val="24"/>
                <w:lang w:eastAsia="en-GB"/>
              </w:rPr>
            </w:pPr>
            <w:r>
              <w:rPr>
                <w:rFonts w:ascii="Gill Sans MT" w:eastAsia="Times New Roman" w:hAnsi="Gill Sans MT" w:cs="Arial"/>
                <w:color w:val="000000"/>
                <w:sz w:val="24"/>
                <w:szCs w:val="24"/>
                <w:lang w:eastAsia="en-GB"/>
              </w:rPr>
              <w:t>d</w:t>
            </w:r>
            <w:r w:rsidR="00DE7994" w:rsidRPr="00031FFA">
              <w:rPr>
                <w:rFonts w:ascii="Gill Sans MT" w:eastAsia="Times New Roman" w:hAnsi="Gill Sans MT" w:cs="Arial"/>
                <w:color w:val="000000"/>
                <w:sz w:val="24"/>
                <w:szCs w:val="24"/>
                <w:lang w:eastAsia="en-GB"/>
              </w:rPr>
              <w:t>own the long leg</w:t>
            </w:r>
          </w:p>
        </w:tc>
      </w:tr>
      <w:tr w:rsidR="00340109" w:rsidRPr="00031FFA" w14:paraId="4ED5D4E4" w14:textId="77777777" w:rsidTr="46255EC9">
        <w:tc>
          <w:tcPr>
            <w:tcW w:w="1271" w:type="dxa"/>
          </w:tcPr>
          <w:p w14:paraId="63315536" w14:textId="77777777" w:rsidR="00340109" w:rsidRPr="00031FFA" w:rsidRDefault="00340109" w:rsidP="005C0D08">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h</w:t>
            </w:r>
          </w:p>
        </w:tc>
        <w:tc>
          <w:tcPr>
            <w:tcW w:w="7796" w:type="dxa"/>
          </w:tcPr>
          <w:p w14:paraId="40945F28" w14:textId="77777777" w:rsidR="00340109" w:rsidRPr="00031FFA" w:rsidRDefault="00BA71EF" w:rsidP="005C0D08">
            <w:pPr>
              <w:spacing w:after="150"/>
              <w:rPr>
                <w:rFonts w:ascii="Gill Sans MT" w:eastAsia="Times New Roman" w:hAnsi="Gill Sans MT" w:cs="Arial"/>
                <w:color w:val="000000"/>
                <w:sz w:val="24"/>
                <w:szCs w:val="24"/>
                <w:lang w:eastAsia="en-GB"/>
              </w:rPr>
            </w:pPr>
            <w:r>
              <w:rPr>
                <w:rFonts w:ascii="Gill Sans MT" w:eastAsia="Times New Roman" w:hAnsi="Gill Sans MT" w:cs="Arial"/>
                <w:color w:val="000000"/>
                <w:sz w:val="24"/>
                <w:szCs w:val="24"/>
                <w:lang w:eastAsia="en-GB"/>
              </w:rPr>
              <w:t>d</w:t>
            </w:r>
            <w:r w:rsidR="00DE7994" w:rsidRPr="00031FFA">
              <w:rPr>
                <w:rFonts w:ascii="Gill Sans MT" w:eastAsia="Times New Roman" w:hAnsi="Gill Sans MT" w:cs="Arial"/>
                <w:color w:val="000000"/>
                <w:sz w:val="24"/>
                <w:szCs w:val="24"/>
                <w:lang w:eastAsia="en-GB"/>
              </w:rPr>
              <w:t>own the horse’s head to the hooves and over his back</w:t>
            </w:r>
          </w:p>
        </w:tc>
      </w:tr>
      <w:tr w:rsidR="00340109" w:rsidRPr="00031FFA" w14:paraId="2DC1258C" w14:textId="77777777" w:rsidTr="46255EC9">
        <w:tc>
          <w:tcPr>
            <w:tcW w:w="1271" w:type="dxa"/>
          </w:tcPr>
          <w:p w14:paraId="79B6CCFA" w14:textId="77777777" w:rsidR="00340109" w:rsidRPr="00031FFA" w:rsidRDefault="00340109" w:rsidP="005C0D08">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sh</w:t>
            </w:r>
          </w:p>
        </w:tc>
        <w:tc>
          <w:tcPr>
            <w:tcW w:w="7796" w:type="dxa"/>
          </w:tcPr>
          <w:p w14:paraId="6F0A56D1" w14:textId="77777777" w:rsidR="00340109" w:rsidRPr="00031FFA" w:rsidRDefault="00BA71EF" w:rsidP="005C0D08">
            <w:pPr>
              <w:spacing w:after="150"/>
              <w:rPr>
                <w:rFonts w:ascii="Gill Sans MT" w:eastAsia="Times New Roman" w:hAnsi="Gill Sans MT" w:cs="Arial"/>
                <w:color w:val="000000"/>
                <w:sz w:val="24"/>
                <w:szCs w:val="24"/>
                <w:lang w:eastAsia="en-GB"/>
              </w:rPr>
            </w:pPr>
            <w:r>
              <w:rPr>
                <w:rFonts w:ascii="Gill Sans MT" w:eastAsia="Times New Roman" w:hAnsi="Gill Sans MT" w:cs="Arial"/>
                <w:color w:val="000000"/>
                <w:sz w:val="24"/>
                <w:szCs w:val="24"/>
                <w:lang w:eastAsia="en-GB"/>
              </w:rPr>
              <w:t>s</w:t>
            </w:r>
            <w:r w:rsidR="00DE7994" w:rsidRPr="00031FFA">
              <w:rPr>
                <w:rFonts w:ascii="Gill Sans MT" w:eastAsia="Times New Roman" w:hAnsi="Gill Sans MT" w:cs="Arial"/>
                <w:color w:val="000000"/>
                <w:sz w:val="24"/>
                <w:szCs w:val="24"/>
                <w:lang w:eastAsia="en-GB"/>
              </w:rPr>
              <w:t xml:space="preserve">lither down the snake, then down the horse’s head </w:t>
            </w:r>
            <w:r>
              <w:rPr>
                <w:rFonts w:ascii="Gill Sans MT" w:eastAsia="Times New Roman" w:hAnsi="Gill Sans MT" w:cs="Arial"/>
                <w:color w:val="000000"/>
                <w:sz w:val="24"/>
                <w:szCs w:val="24"/>
                <w:lang w:eastAsia="en-GB"/>
              </w:rPr>
              <w:t>to the hooves and over his back</w:t>
            </w:r>
          </w:p>
        </w:tc>
      </w:tr>
      <w:tr w:rsidR="00340109" w:rsidRPr="00031FFA" w14:paraId="7AE5C184" w14:textId="77777777" w:rsidTr="46255EC9">
        <w:tc>
          <w:tcPr>
            <w:tcW w:w="1271" w:type="dxa"/>
          </w:tcPr>
          <w:p w14:paraId="191DC25D" w14:textId="77777777" w:rsidR="00340109" w:rsidRPr="00031FFA" w:rsidRDefault="00DE7994" w:rsidP="005C0D08">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lastRenderedPageBreak/>
              <w:t>r</w:t>
            </w:r>
          </w:p>
        </w:tc>
        <w:tc>
          <w:tcPr>
            <w:tcW w:w="7796" w:type="dxa"/>
          </w:tcPr>
          <w:p w14:paraId="20C90CF9" w14:textId="77777777" w:rsidR="00340109" w:rsidRPr="00031FFA" w:rsidRDefault="00BA71EF" w:rsidP="005C0D08">
            <w:pPr>
              <w:spacing w:after="150"/>
              <w:rPr>
                <w:rFonts w:ascii="Gill Sans MT" w:eastAsia="Times New Roman" w:hAnsi="Gill Sans MT" w:cs="Arial"/>
                <w:color w:val="000000"/>
                <w:sz w:val="24"/>
                <w:szCs w:val="24"/>
                <w:lang w:eastAsia="en-GB"/>
              </w:rPr>
            </w:pPr>
            <w:r>
              <w:rPr>
                <w:rFonts w:ascii="Gill Sans MT" w:eastAsia="Times New Roman" w:hAnsi="Gill Sans MT" w:cs="Arial"/>
                <w:color w:val="000000"/>
                <w:sz w:val="24"/>
                <w:szCs w:val="24"/>
                <w:lang w:eastAsia="en-GB"/>
              </w:rPr>
              <w:t>d</w:t>
            </w:r>
            <w:r w:rsidR="00DE7994" w:rsidRPr="00031FFA">
              <w:rPr>
                <w:rFonts w:ascii="Gill Sans MT" w:eastAsia="Times New Roman" w:hAnsi="Gill Sans MT" w:cs="Arial"/>
                <w:color w:val="000000"/>
                <w:sz w:val="24"/>
                <w:szCs w:val="24"/>
                <w:lang w:eastAsia="en-GB"/>
              </w:rPr>
              <w:t>own the robot’s back, then up and curl</w:t>
            </w:r>
          </w:p>
        </w:tc>
      </w:tr>
      <w:tr w:rsidR="00DE7994" w:rsidRPr="00031FFA" w14:paraId="00150665" w14:textId="77777777" w:rsidTr="46255EC9">
        <w:tc>
          <w:tcPr>
            <w:tcW w:w="1271" w:type="dxa"/>
          </w:tcPr>
          <w:p w14:paraId="3DC2D073" w14:textId="77777777" w:rsidR="00DE7994" w:rsidRPr="00031FFA" w:rsidRDefault="00DE7994" w:rsidP="00DE7994">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j</w:t>
            </w:r>
          </w:p>
        </w:tc>
        <w:tc>
          <w:tcPr>
            <w:tcW w:w="7796" w:type="dxa"/>
          </w:tcPr>
          <w:p w14:paraId="2A25206E" w14:textId="77777777" w:rsidR="00DE7994" w:rsidRPr="00031FFA" w:rsidRDefault="00BA71EF" w:rsidP="00DE7994">
            <w:pPr>
              <w:rPr>
                <w:rFonts w:ascii="Gill Sans MT" w:hAnsi="Gill Sans MT"/>
                <w:sz w:val="24"/>
                <w:szCs w:val="24"/>
              </w:rPr>
            </w:pPr>
            <w:r>
              <w:rPr>
                <w:rFonts w:ascii="Gill Sans MT" w:hAnsi="Gill Sans MT"/>
                <w:sz w:val="24"/>
                <w:szCs w:val="24"/>
              </w:rPr>
              <w:t>d</w:t>
            </w:r>
            <w:r w:rsidR="00DE7994" w:rsidRPr="00031FFA">
              <w:rPr>
                <w:rFonts w:ascii="Gill Sans MT" w:hAnsi="Gill Sans MT"/>
                <w:sz w:val="24"/>
                <w:szCs w:val="24"/>
              </w:rPr>
              <w:t>own his body, curl and dot</w:t>
            </w:r>
          </w:p>
        </w:tc>
      </w:tr>
      <w:tr w:rsidR="00DE7994" w:rsidRPr="00031FFA" w14:paraId="29FC692E" w14:textId="77777777" w:rsidTr="46255EC9">
        <w:tc>
          <w:tcPr>
            <w:tcW w:w="1271" w:type="dxa"/>
          </w:tcPr>
          <w:p w14:paraId="6F981E2E" w14:textId="77777777" w:rsidR="00DE7994" w:rsidRPr="00031FFA" w:rsidRDefault="00DE7994" w:rsidP="00DE7994">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v</w:t>
            </w:r>
          </w:p>
        </w:tc>
        <w:tc>
          <w:tcPr>
            <w:tcW w:w="7796" w:type="dxa"/>
          </w:tcPr>
          <w:p w14:paraId="1FC0A762" w14:textId="77777777" w:rsidR="00DE7994" w:rsidRPr="00031FFA" w:rsidRDefault="00BA71EF" w:rsidP="00DE7994">
            <w:pPr>
              <w:rPr>
                <w:rFonts w:ascii="Gill Sans MT" w:hAnsi="Gill Sans MT"/>
                <w:sz w:val="24"/>
                <w:szCs w:val="24"/>
              </w:rPr>
            </w:pPr>
            <w:r>
              <w:rPr>
                <w:rFonts w:ascii="Gill Sans MT" w:hAnsi="Gill Sans MT"/>
                <w:sz w:val="24"/>
                <w:szCs w:val="24"/>
              </w:rPr>
              <w:t>d</w:t>
            </w:r>
            <w:r w:rsidR="00DE7994" w:rsidRPr="00031FFA">
              <w:rPr>
                <w:rFonts w:ascii="Gill Sans MT" w:hAnsi="Gill Sans MT"/>
                <w:sz w:val="24"/>
                <w:szCs w:val="24"/>
              </w:rPr>
              <w:t>own a wing, up a wing</w:t>
            </w:r>
          </w:p>
        </w:tc>
      </w:tr>
      <w:tr w:rsidR="00DE7994" w:rsidRPr="00031FFA" w14:paraId="42F18A4F" w14:textId="77777777" w:rsidTr="46255EC9">
        <w:tc>
          <w:tcPr>
            <w:tcW w:w="1271" w:type="dxa"/>
          </w:tcPr>
          <w:p w14:paraId="641F491C" w14:textId="77777777" w:rsidR="00DE7994" w:rsidRPr="00031FFA" w:rsidRDefault="00DE7994" w:rsidP="00DE7994">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y</w:t>
            </w:r>
          </w:p>
        </w:tc>
        <w:tc>
          <w:tcPr>
            <w:tcW w:w="7796" w:type="dxa"/>
          </w:tcPr>
          <w:p w14:paraId="773DDC87" w14:textId="77777777" w:rsidR="00DE7994" w:rsidRPr="00031FFA" w:rsidRDefault="00BA71EF" w:rsidP="00DE7994">
            <w:pPr>
              <w:rPr>
                <w:rFonts w:ascii="Gill Sans MT" w:hAnsi="Gill Sans MT"/>
                <w:sz w:val="24"/>
                <w:szCs w:val="24"/>
              </w:rPr>
            </w:pPr>
            <w:r>
              <w:rPr>
                <w:rFonts w:ascii="Gill Sans MT" w:hAnsi="Gill Sans MT"/>
                <w:sz w:val="24"/>
                <w:szCs w:val="24"/>
              </w:rPr>
              <w:t>d</w:t>
            </w:r>
            <w:r w:rsidR="00DE7994" w:rsidRPr="00031FFA">
              <w:rPr>
                <w:rFonts w:ascii="Gill Sans MT" w:hAnsi="Gill Sans MT"/>
                <w:sz w:val="24"/>
                <w:szCs w:val="24"/>
              </w:rPr>
              <w:t>own a horn, up a horn and under the yak’s head.</w:t>
            </w:r>
          </w:p>
        </w:tc>
      </w:tr>
      <w:tr w:rsidR="00DE7994" w:rsidRPr="00031FFA" w14:paraId="658C51B5" w14:textId="77777777" w:rsidTr="46255EC9">
        <w:tc>
          <w:tcPr>
            <w:tcW w:w="1271" w:type="dxa"/>
          </w:tcPr>
          <w:p w14:paraId="00276226" w14:textId="77777777" w:rsidR="00DE7994" w:rsidRPr="00031FFA" w:rsidRDefault="00DE7994" w:rsidP="00DE7994">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w</w:t>
            </w:r>
          </w:p>
        </w:tc>
        <w:tc>
          <w:tcPr>
            <w:tcW w:w="7796" w:type="dxa"/>
          </w:tcPr>
          <w:p w14:paraId="263E0858" w14:textId="77777777" w:rsidR="00DE7994" w:rsidRPr="00031FFA" w:rsidRDefault="00BA71EF" w:rsidP="00DE7994">
            <w:pPr>
              <w:rPr>
                <w:rFonts w:ascii="Gill Sans MT" w:hAnsi="Gill Sans MT"/>
                <w:sz w:val="24"/>
                <w:szCs w:val="24"/>
              </w:rPr>
            </w:pPr>
            <w:r>
              <w:rPr>
                <w:rFonts w:ascii="Gill Sans MT" w:hAnsi="Gill Sans MT"/>
                <w:sz w:val="24"/>
                <w:szCs w:val="24"/>
              </w:rPr>
              <w:t>d</w:t>
            </w:r>
            <w:r w:rsidR="00DE7994" w:rsidRPr="00031FFA">
              <w:rPr>
                <w:rFonts w:ascii="Gill Sans MT" w:hAnsi="Gill Sans MT"/>
                <w:sz w:val="24"/>
                <w:szCs w:val="24"/>
              </w:rPr>
              <w:t>own, up, down, up the worm.</w:t>
            </w:r>
          </w:p>
        </w:tc>
      </w:tr>
      <w:tr w:rsidR="00DE7994" w:rsidRPr="00031FFA" w14:paraId="205988A2" w14:textId="77777777" w:rsidTr="46255EC9">
        <w:tc>
          <w:tcPr>
            <w:tcW w:w="1271" w:type="dxa"/>
          </w:tcPr>
          <w:p w14:paraId="61EE1217" w14:textId="77777777" w:rsidR="00DE7994" w:rsidRPr="00031FFA" w:rsidRDefault="00DE7994" w:rsidP="00DE7994">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th</w:t>
            </w:r>
          </w:p>
        </w:tc>
        <w:tc>
          <w:tcPr>
            <w:tcW w:w="7796" w:type="dxa"/>
          </w:tcPr>
          <w:p w14:paraId="046F5DB8" w14:textId="77777777" w:rsidR="00DE7994" w:rsidRPr="00031FFA" w:rsidRDefault="00BA71EF" w:rsidP="00DE7994">
            <w:pPr>
              <w:rPr>
                <w:rFonts w:ascii="Gill Sans MT" w:hAnsi="Gill Sans MT"/>
                <w:sz w:val="24"/>
                <w:szCs w:val="24"/>
              </w:rPr>
            </w:pPr>
            <w:r>
              <w:rPr>
                <w:rFonts w:ascii="Gill Sans MT" w:hAnsi="Gill Sans MT"/>
                <w:sz w:val="24"/>
                <w:szCs w:val="24"/>
              </w:rPr>
              <w:t>d</w:t>
            </w:r>
            <w:r w:rsidR="00DE7994" w:rsidRPr="00031FFA">
              <w:rPr>
                <w:rFonts w:ascii="Gill Sans MT" w:hAnsi="Gill Sans MT"/>
                <w:sz w:val="24"/>
                <w:szCs w:val="24"/>
              </w:rPr>
              <w:t>own the tower, across the tower, then down the horse’s head to the hooves and over his back</w:t>
            </w:r>
          </w:p>
        </w:tc>
      </w:tr>
      <w:tr w:rsidR="00DE7994" w:rsidRPr="00031FFA" w14:paraId="506F3004" w14:textId="77777777" w:rsidTr="46255EC9">
        <w:tc>
          <w:tcPr>
            <w:tcW w:w="1271" w:type="dxa"/>
          </w:tcPr>
          <w:p w14:paraId="28C9ECA3" w14:textId="77777777" w:rsidR="00DE7994" w:rsidRPr="00031FFA" w:rsidRDefault="00DE7994" w:rsidP="00DE7994">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x</w:t>
            </w:r>
          </w:p>
        </w:tc>
        <w:tc>
          <w:tcPr>
            <w:tcW w:w="7796" w:type="dxa"/>
          </w:tcPr>
          <w:p w14:paraId="2B23B983" w14:textId="77777777" w:rsidR="00DE7994" w:rsidRPr="00031FFA" w:rsidRDefault="00BA71EF" w:rsidP="00DE7994">
            <w:pPr>
              <w:rPr>
                <w:rFonts w:ascii="Gill Sans MT" w:hAnsi="Gill Sans MT"/>
                <w:sz w:val="24"/>
                <w:szCs w:val="24"/>
              </w:rPr>
            </w:pPr>
            <w:r>
              <w:rPr>
                <w:rFonts w:ascii="Gill Sans MT" w:hAnsi="Gill Sans MT"/>
                <w:sz w:val="24"/>
                <w:szCs w:val="24"/>
              </w:rPr>
              <w:t>z</w:t>
            </w:r>
            <w:r w:rsidR="00DE7994" w:rsidRPr="00031FFA">
              <w:rPr>
                <w:rFonts w:ascii="Gill Sans MT" w:hAnsi="Gill Sans MT"/>
                <w:sz w:val="24"/>
                <w:szCs w:val="24"/>
              </w:rPr>
              <w:t>ig-zag-zig, down the zip.</w:t>
            </w:r>
          </w:p>
        </w:tc>
      </w:tr>
      <w:tr w:rsidR="00DE7994" w:rsidRPr="00031FFA" w14:paraId="6F029826" w14:textId="77777777" w:rsidTr="46255EC9">
        <w:tc>
          <w:tcPr>
            <w:tcW w:w="1271" w:type="dxa"/>
          </w:tcPr>
          <w:p w14:paraId="6999E017" w14:textId="77777777" w:rsidR="00DE7994" w:rsidRPr="00031FFA" w:rsidRDefault="00DE7994" w:rsidP="00DE7994">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ch</w:t>
            </w:r>
          </w:p>
        </w:tc>
        <w:tc>
          <w:tcPr>
            <w:tcW w:w="7796" w:type="dxa"/>
          </w:tcPr>
          <w:p w14:paraId="39E1CE48" w14:textId="77777777" w:rsidR="00DE7994" w:rsidRPr="00031FFA" w:rsidRDefault="00BA71EF" w:rsidP="00DE7994">
            <w:pPr>
              <w:rPr>
                <w:rFonts w:ascii="Gill Sans MT" w:hAnsi="Gill Sans MT"/>
                <w:sz w:val="24"/>
                <w:szCs w:val="24"/>
              </w:rPr>
            </w:pPr>
            <w:r>
              <w:rPr>
                <w:rFonts w:ascii="Gill Sans MT" w:hAnsi="Gill Sans MT"/>
                <w:sz w:val="24"/>
                <w:szCs w:val="24"/>
              </w:rPr>
              <w:t>c</w:t>
            </w:r>
            <w:r w:rsidR="00DE7994" w:rsidRPr="00031FFA">
              <w:rPr>
                <w:rFonts w:ascii="Gill Sans MT" w:hAnsi="Gill Sans MT"/>
                <w:sz w:val="24"/>
                <w:szCs w:val="24"/>
              </w:rPr>
              <w:t>url around the caterpillar, , then down the horse’s head to the hooves and over his back</w:t>
            </w:r>
          </w:p>
        </w:tc>
      </w:tr>
      <w:tr w:rsidR="00DE7994" w:rsidRPr="00031FFA" w14:paraId="050DE6B1" w14:textId="77777777" w:rsidTr="46255EC9">
        <w:tc>
          <w:tcPr>
            <w:tcW w:w="1271" w:type="dxa"/>
          </w:tcPr>
          <w:p w14:paraId="5501DEE1" w14:textId="77777777" w:rsidR="00DE7994" w:rsidRPr="00031FFA" w:rsidRDefault="00DE7994" w:rsidP="00DE7994">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qu</w:t>
            </w:r>
          </w:p>
        </w:tc>
        <w:tc>
          <w:tcPr>
            <w:tcW w:w="7796" w:type="dxa"/>
          </w:tcPr>
          <w:p w14:paraId="70E959B0" w14:textId="77777777" w:rsidR="00DE7994" w:rsidRPr="00031FFA" w:rsidRDefault="00BA71EF" w:rsidP="00DE7994">
            <w:pPr>
              <w:rPr>
                <w:rFonts w:ascii="Gill Sans MT" w:hAnsi="Gill Sans MT"/>
                <w:sz w:val="24"/>
                <w:szCs w:val="24"/>
              </w:rPr>
            </w:pPr>
            <w:r>
              <w:rPr>
                <w:rFonts w:ascii="Gill Sans MT" w:hAnsi="Gill Sans MT"/>
                <w:sz w:val="24"/>
                <w:szCs w:val="24"/>
              </w:rPr>
              <w:t>r</w:t>
            </w:r>
            <w:r w:rsidR="00DE7994" w:rsidRPr="00031FFA">
              <w:rPr>
                <w:rFonts w:ascii="Gill Sans MT" w:hAnsi="Gill Sans MT"/>
                <w:sz w:val="24"/>
                <w:szCs w:val="24"/>
              </w:rPr>
              <w:t>ound the queen’s head, up to her crown, down her hair and curl</w:t>
            </w:r>
          </w:p>
        </w:tc>
      </w:tr>
      <w:tr w:rsidR="00DE7994" w:rsidRPr="00031FFA" w14:paraId="5C826BF9" w14:textId="77777777" w:rsidTr="46255EC9">
        <w:tc>
          <w:tcPr>
            <w:tcW w:w="1271" w:type="dxa"/>
          </w:tcPr>
          <w:p w14:paraId="63FA64D3" w14:textId="77777777" w:rsidR="00DE7994" w:rsidRPr="00031FFA" w:rsidRDefault="00DE7994" w:rsidP="00DE7994">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ng</w:t>
            </w:r>
          </w:p>
        </w:tc>
        <w:tc>
          <w:tcPr>
            <w:tcW w:w="7796" w:type="dxa"/>
          </w:tcPr>
          <w:p w14:paraId="74E83346" w14:textId="26A39021" w:rsidR="00DE7994" w:rsidRPr="00031FFA" w:rsidRDefault="00BA71EF" w:rsidP="00DE7994">
            <w:pPr>
              <w:rPr>
                <w:rFonts w:ascii="Gill Sans MT" w:hAnsi="Gill Sans MT"/>
                <w:sz w:val="24"/>
                <w:szCs w:val="24"/>
              </w:rPr>
            </w:pPr>
            <w:r w:rsidRPr="46255EC9">
              <w:rPr>
                <w:rFonts w:ascii="Gill Sans MT" w:hAnsi="Gill Sans MT"/>
                <w:sz w:val="24"/>
                <w:szCs w:val="24"/>
              </w:rPr>
              <w:t xml:space="preserve">A </w:t>
            </w:r>
            <w:r w:rsidR="00DE7994" w:rsidRPr="46255EC9">
              <w:rPr>
                <w:rFonts w:ascii="Gill Sans MT" w:hAnsi="Gill Sans MT"/>
                <w:sz w:val="24"/>
                <w:szCs w:val="24"/>
              </w:rPr>
              <w:t>thing on a string</w:t>
            </w:r>
          </w:p>
        </w:tc>
      </w:tr>
      <w:tr w:rsidR="00DE7994" w:rsidRPr="00031FFA" w14:paraId="1917B36A" w14:textId="77777777" w:rsidTr="46255EC9">
        <w:tc>
          <w:tcPr>
            <w:tcW w:w="1271" w:type="dxa"/>
          </w:tcPr>
          <w:p w14:paraId="5CC1BB17" w14:textId="77777777" w:rsidR="00DE7994" w:rsidRPr="00031FFA" w:rsidRDefault="00DE7994" w:rsidP="00DE7994">
            <w:pPr>
              <w:spacing w:after="150"/>
              <w:rPr>
                <w:rFonts w:ascii="Gill Sans MT" w:eastAsia="Times New Roman" w:hAnsi="Gill Sans MT" w:cs="Arial"/>
                <w:color w:val="000000"/>
                <w:sz w:val="24"/>
                <w:szCs w:val="24"/>
                <w:lang w:eastAsia="en-GB"/>
              </w:rPr>
            </w:pPr>
            <w:r w:rsidRPr="00031FFA">
              <w:rPr>
                <w:rFonts w:ascii="Gill Sans MT" w:eastAsia="Times New Roman" w:hAnsi="Gill Sans MT" w:cs="Arial"/>
                <w:color w:val="000000"/>
                <w:sz w:val="24"/>
                <w:szCs w:val="24"/>
                <w:lang w:eastAsia="en-GB"/>
              </w:rPr>
              <w:t>nk</w:t>
            </w:r>
          </w:p>
        </w:tc>
        <w:tc>
          <w:tcPr>
            <w:tcW w:w="7796" w:type="dxa"/>
          </w:tcPr>
          <w:p w14:paraId="7A7E0254" w14:textId="77777777" w:rsidR="00DE7994" w:rsidRPr="00031FFA" w:rsidRDefault="00DE7994" w:rsidP="00DE7994">
            <w:pPr>
              <w:rPr>
                <w:rFonts w:ascii="Gill Sans MT" w:hAnsi="Gill Sans MT"/>
                <w:sz w:val="24"/>
                <w:szCs w:val="24"/>
              </w:rPr>
            </w:pPr>
            <w:r w:rsidRPr="00031FFA">
              <w:rPr>
                <w:rFonts w:ascii="Gill Sans MT" w:hAnsi="Gill Sans MT"/>
                <w:sz w:val="24"/>
                <w:szCs w:val="24"/>
              </w:rPr>
              <w:t>I think I stink</w:t>
            </w:r>
          </w:p>
        </w:tc>
      </w:tr>
    </w:tbl>
    <w:p w14:paraId="4B94D5A5"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p>
    <w:p w14:paraId="3F5142B0"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Children will also use pictures for each sound to help recognise the sound and then form the shape of the sound.</w:t>
      </w:r>
    </w:p>
    <w:p w14:paraId="245D6BE9" w14:textId="466F2656" w:rsidR="00ED63FC" w:rsidRPr="00ED63FC" w:rsidRDefault="00F829F2" w:rsidP="321E03BA">
      <w:pPr>
        <w:shd w:val="clear" w:color="auto" w:fill="FFFFFF" w:themeFill="background1"/>
        <w:spacing w:after="150" w:line="240" w:lineRule="auto"/>
        <w:rPr>
          <w:rFonts w:ascii="Gill Sans MT" w:eastAsia="Times New Roman" w:hAnsi="Gill Sans MT" w:cs="Arial"/>
          <w:b/>
          <w:bCs/>
          <w:color w:val="000000"/>
          <w:sz w:val="24"/>
          <w:szCs w:val="24"/>
          <w:lang w:eastAsia="en-GB"/>
        </w:rPr>
      </w:pPr>
      <w:r w:rsidRPr="00937AC1">
        <w:rPr>
          <w:rFonts w:ascii="Gill Sans MT" w:eastAsia="Times New Roman" w:hAnsi="Gill Sans MT" w:cs="Arial"/>
          <w:noProof/>
          <w:color w:val="000000"/>
          <w:sz w:val="24"/>
          <w:szCs w:val="24"/>
          <w:lang w:eastAsia="en-GB"/>
        </w:rPr>
        <w:drawing>
          <wp:anchor distT="0" distB="0" distL="114300" distR="114300" simplePos="0" relativeHeight="251660288" behindDoc="1" locked="0" layoutInCell="1" allowOverlap="1" wp14:anchorId="17088AD5" wp14:editId="3DC2CCC5">
            <wp:simplePos x="0" y="0"/>
            <wp:positionH relativeFrom="margin">
              <wp:align>center</wp:align>
            </wp:positionH>
            <wp:positionV relativeFrom="paragraph">
              <wp:posOffset>9525</wp:posOffset>
            </wp:positionV>
            <wp:extent cx="4133850" cy="2927985"/>
            <wp:effectExtent l="0" t="0" r="0" b="5715"/>
            <wp:wrapTight wrapText="bothSides">
              <wp:wrapPolygon edited="0">
                <wp:start x="0" y="0"/>
                <wp:lineTo x="0" y="21502"/>
                <wp:lineTo x="21500" y="21502"/>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133850" cy="2927985"/>
                    </a:xfrm>
                    <a:prstGeom prst="rect">
                      <a:avLst/>
                    </a:prstGeom>
                  </pic:spPr>
                </pic:pic>
              </a:graphicData>
            </a:graphic>
            <wp14:sizeRelH relativeFrom="margin">
              <wp14:pctWidth>0</wp14:pctWidth>
            </wp14:sizeRelH>
            <wp14:sizeRelV relativeFrom="margin">
              <wp14:pctHeight>0</wp14:pctHeight>
            </wp14:sizeRelV>
          </wp:anchor>
        </w:drawing>
      </w:r>
      <w:r w:rsidR="00ED63FC" w:rsidRPr="00ED63FC">
        <w:rPr>
          <w:rFonts w:ascii="Gill Sans MT" w:eastAsia="Times New Roman" w:hAnsi="Gill Sans MT" w:cs="Arial"/>
          <w:color w:val="000000"/>
          <w:sz w:val="24"/>
          <w:szCs w:val="24"/>
          <w:lang w:eastAsia="en-GB"/>
        </w:rPr>
        <w:t> </w:t>
      </w:r>
      <w:r w:rsidR="00ED63FC" w:rsidRPr="321E03BA">
        <w:rPr>
          <w:rFonts w:ascii="Gill Sans MT" w:eastAsia="Times New Roman" w:hAnsi="Gill Sans MT" w:cs="Arial"/>
          <w:color w:val="000000" w:themeColor="text1"/>
          <w:sz w:val="24"/>
          <w:szCs w:val="24"/>
          <w:lang w:eastAsia="en-GB"/>
        </w:rPr>
        <w:t>The children are then taught </w:t>
      </w:r>
      <w:r w:rsidR="00ED63FC" w:rsidRPr="321E03BA">
        <w:rPr>
          <w:rFonts w:ascii="Gill Sans MT" w:eastAsia="Times New Roman" w:hAnsi="Gill Sans MT" w:cs="Arial"/>
          <w:b/>
          <w:bCs/>
          <w:color w:val="000000" w:themeColor="text1"/>
          <w:sz w:val="24"/>
          <w:szCs w:val="24"/>
          <w:lang w:eastAsia="en-GB"/>
        </w:rPr>
        <w:t>Set 2 Sounds </w:t>
      </w:r>
      <w:r w:rsidR="00ED63FC" w:rsidRPr="321E03BA">
        <w:rPr>
          <w:rFonts w:ascii="Gill Sans MT" w:eastAsia="Times New Roman" w:hAnsi="Gill Sans MT" w:cs="Arial"/>
          <w:color w:val="000000" w:themeColor="text1"/>
          <w:sz w:val="24"/>
          <w:szCs w:val="24"/>
          <w:lang w:eastAsia="en-GB"/>
        </w:rPr>
        <w:t>– the long vowels. When they are very confident with all of set 1 and 2 they are taught </w:t>
      </w:r>
      <w:r w:rsidR="00ED63FC" w:rsidRPr="321E03BA">
        <w:rPr>
          <w:rFonts w:ascii="Gill Sans MT" w:eastAsia="Times New Roman" w:hAnsi="Gill Sans MT" w:cs="Arial"/>
          <w:b/>
          <w:bCs/>
          <w:color w:val="000000" w:themeColor="text1"/>
          <w:sz w:val="24"/>
          <w:szCs w:val="24"/>
          <w:lang w:eastAsia="en-GB"/>
        </w:rPr>
        <w:t>Set 3 Sounds.</w:t>
      </w:r>
    </w:p>
    <w:tbl>
      <w:tblPr>
        <w:tblStyle w:val="TableGrid"/>
        <w:tblW w:w="9016" w:type="dxa"/>
        <w:tblLook w:val="04A0" w:firstRow="1" w:lastRow="0" w:firstColumn="1" w:lastColumn="0" w:noHBand="0" w:noVBand="1"/>
      </w:tblPr>
      <w:tblGrid>
        <w:gridCol w:w="2293"/>
        <w:gridCol w:w="2298"/>
        <w:gridCol w:w="2304"/>
        <w:gridCol w:w="2121"/>
      </w:tblGrid>
      <w:tr w:rsidR="009B48D4" w:rsidRPr="00031FFA" w14:paraId="19770637" w14:textId="77777777" w:rsidTr="009B48D4">
        <w:tc>
          <w:tcPr>
            <w:tcW w:w="2293" w:type="dxa"/>
          </w:tcPr>
          <w:p w14:paraId="447EA664" w14:textId="77777777" w:rsidR="009B48D4" w:rsidRPr="00031FFA" w:rsidRDefault="009B48D4" w:rsidP="00DE7994">
            <w:pPr>
              <w:rPr>
                <w:rFonts w:ascii="Gill Sans MT" w:hAnsi="Gill Sans MT"/>
                <w:sz w:val="24"/>
                <w:szCs w:val="24"/>
              </w:rPr>
            </w:pPr>
            <w:r w:rsidRPr="00031FFA">
              <w:rPr>
                <w:rFonts w:ascii="Gill Sans MT" w:hAnsi="Gill Sans MT"/>
                <w:sz w:val="24"/>
                <w:szCs w:val="24"/>
              </w:rPr>
              <w:t>Long  vowel sound</w:t>
            </w:r>
          </w:p>
        </w:tc>
        <w:tc>
          <w:tcPr>
            <w:tcW w:w="2298" w:type="dxa"/>
          </w:tcPr>
          <w:p w14:paraId="106F6C65" w14:textId="77777777" w:rsidR="009B48D4" w:rsidRPr="00031FFA" w:rsidRDefault="009B48D4" w:rsidP="00DE7994">
            <w:pPr>
              <w:rPr>
                <w:rFonts w:ascii="Gill Sans MT" w:hAnsi="Gill Sans MT"/>
                <w:sz w:val="24"/>
                <w:szCs w:val="24"/>
              </w:rPr>
            </w:pPr>
            <w:r w:rsidRPr="00031FFA">
              <w:rPr>
                <w:rFonts w:ascii="Gill Sans MT" w:hAnsi="Gill Sans MT"/>
                <w:sz w:val="24"/>
                <w:szCs w:val="24"/>
              </w:rPr>
              <w:t>Set 2 Speed Sound cards</w:t>
            </w:r>
          </w:p>
          <w:p w14:paraId="303836C6" w14:textId="77777777" w:rsidR="009B48D4" w:rsidRPr="00031FFA" w:rsidRDefault="009B48D4" w:rsidP="00DE7994">
            <w:pPr>
              <w:rPr>
                <w:rFonts w:ascii="Gill Sans MT" w:hAnsi="Gill Sans MT"/>
                <w:sz w:val="24"/>
                <w:szCs w:val="24"/>
              </w:rPr>
            </w:pPr>
            <w:r w:rsidRPr="00031FFA">
              <w:rPr>
                <w:rFonts w:ascii="Gill Sans MT" w:hAnsi="Gill Sans MT"/>
                <w:color w:val="FF0000"/>
                <w:sz w:val="24"/>
                <w:szCs w:val="24"/>
              </w:rPr>
              <w:t>Teach these first</w:t>
            </w:r>
          </w:p>
        </w:tc>
        <w:tc>
          <w:tcPr>
            <w:tcW w:w="2304" w:type="dxa"/>
          </w:tcPr>
          <w:p w14:paraId="71417A43" w14:textId="77777777" w:rsidR="009B48D4" w:rsidRPr="00031FFA" w:rsidRDefault="009B48D4" w:rsidP="00DE7994">
            <w:pPr>
              <w:rPr>
                <w:rFonts w:ascii="Gill Sans MT" w:hAnsi="Gill Sans MT"/>
                <w:sz w:val="24"/>
                <w:szCs w:val="24"/>
              </w:rPr>
            </w:pPr>
            <w:r w:rsidRPr="00031FFA">
              <w:rPr>
                <w:rFonts w:ascii="Gill Sans MT" w:hAnsi="Gill Sans MT"/>
                <w:sz w:val="24"/>
                <w:szCs w:val="24"/>
              </w:rPr>
              <w:t>Set 3 Speed Sound cards</w:t>
            </w:r>
          </w:p>
        </w:tc>
        <w:tc>
          <w:tcPr>
            <w:tcW w:w="2121" w:type="dxa"/>
          </w:tcPr>
          <w:p w14:paraId="0FB78278" w14:textId="77777777" w:rsidR="009B48D4" w:rsidRPr="00031FFA" w:rsidRDefault="009B48D4" w:rsidP="00DE7994">
            <w:pPr>
              <w:rPr>
                <w:rFonts w:ascii="Gill Sans MT" w:hAnsi="Gill Sans MT"/>
                <w:sz w:val="24"/>
                <w:szCs w:val="24"/>
              </w:rPr>
            </w:pPr>
          </w:p>
        </w:tc>
      </w:tr>
      <w:tr w:rsidR="009B48D4" w:rsidRPr="00031FFA" w14:paraId="7B37BEA4" w14:textId="77777777" w:rsidTr="009B48D4">
        <w:tc>
          <w:tcPr>
            <w:tcW w:w="2293" w:type="dxa"/>
          </w:tcPr>
          <w:p w14:paraId="580C4657"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ay</w:t>
            </w:r>
          </w:p>
        </w:tc>
        <w:tc>
          <w:tcPr>
            <w:tcW w:w="2298" w:type="dxa"/>
          </w:tcPr>
          <w:p w14:paraId="3E8C5BD8"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ay: may I play</w:t>
            </w:r>
          </w:p>
        </w:tc>
        <w:tc>
          <w:tcPr>
            <w:tcW w:w="2304" w:type="dxa"/>
          </w:tcPr>
          <w:p w14:paraId="68548C93"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a-e: make a cake</w:t>
            </w:r>
          </w:p>
        </w:tc>
        <w:tc>
          <w:tcPr>
            <w:tcW w:w="2121" w:type="dxa"/>
          </w:tcPr>
          <w:p w14:paraId="66E4675D"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ai: snail in the rain</w:t>
            </w:r>
          </w:p>
        </w:tc>
      </w:tr>
      <w:tr w:rsidR="009B48D4" w:rsidRPr="00031FFA" w14:paraId="59468C62" w14:textId="77777777" w:rsidTr="009B48D4">
        <w:tc>
          <w:tcPr>
            <w:tcW w:w="2293" w:type="dxa"/>
          </w:tcPr>
          <w:p w14:paraId="47A96EDD"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ee</w:t>
            </w:r>
          </w:p>
        </w:tc>
        <w:tc>
          <w:tcPr>
            <w:tcW w:w="2298" w:type="dxa"/>
          </w:tcPr>
          <w:p w14:paraId="108D530E"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ee: what can you see</w:t>
            </w:r>
          </w:p>
        </w:tc>
        <w:tc>
          <w:tcPr>
            <w:tcW w:w="2304" w:type="dxa"/>
          </w:tcPr>
          <w:p w14:paraId="1A8A0655"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ea: cup of tea</w:t>
            </w:r>
          </w:p>
        </w:tc>
        <w:tc>
          <w:tcPr>
            <w:tcW w:w="2121" w:type="dxa"/>
          </w:tcPr>
          <w:p w14:paraId="6EB6A499"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e: he me we she be</w:t>
            </w:r>
          </w:p>
        </w:tc>
      </w:tr>
      <w:tr w:rsidR="009B48D4" w:rsidRPr="00031FFA" w14:paraId="0F533D05" w14:textId="77777777" w:rsidTr="009B48D4">
        <w:tc>
          <w:tcPr>
            <w:tcW w:w="2293" w:type="dxa"/>
          </w:tcPr>
          <w:p w14:paraId="0CC87F3A"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igh</w:t>
            </w:r>
          </w:p>
        </w:tc>
        <w:tc>
          <w:tcPr>
            <w:tcW w:w="2298" w:type="dxa"/>
          </w:tcPr>
          <w:p w14:paraId="758FCA55"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igh: fly high</w:t>
            </w:r>
          </w:p>
        </w:tc>
        <w:tc>
          <w:tcPr>
            <w:tcW w:w="2304" w:type="dxa"/>
          </w:tcPr>
          <w:p w14:paraId="791D12D7"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i-e: nice smile</w:t>
            </w:r>
          </w:p>
        </w:tc>
        <w:tc>
          <w:tcPr>
            <w:tcW w:w="2121" w:type="dxa"/>
          </w:tcPr>
          <w:p w14:paraId="1FC39945" w14:textId="77777777" w:rsidR="009B48D4" w:rsidRPr="00031FFA" w:rsidRDefault="009B48D4" w:rsidP="009B48D4">
            <w:pPr>
              <w:rPr>
                <w:rFonts w:ascii="Gill Sans MT" w:hAnsi="Gill Sans MT"/>
                <w:sz w:val="24"/>
                <w:szCs w:val="24"/>
              </w:rPr>
            </w:pPr>
          </w:p>
        </w:tc>
      </w:tr>
      <w:tr w:rsidR="009B48D4" w:rsidRPr="00031FFA" w14:paraId="7706A69E" w14:textId="77777777" w:rsidTr="009B48D4">
        <w:tc>
          <w:tcPr>
            <w:tcW w:w="2293" w:type="dxa"/>
          </w:tcPr>
          <w:p w14:paraId="63544F79"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ow</w:t>
            </w:r>
          </w:p>
        </w:tc>
        <w:tc>
          <w:tcPr>
            <w:tcW w:w="2298" w:type="dxa"/>
          </w:tcPr>
          <w:p w14:paraId="279D86C2"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ow: blow the snow</w:t>
            </w:r>
          </w:p>
        </w:tc>
        <w:tc>
          <w:tcPr>
            <w:tcW w:w="2304" w:type="dxa"/>
          </w:tcPr>
          <w:p w14:paraId="4365A74F"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o-e: phone home</w:t>
            </w:r>
          </w:p>
        </w:tc>
        <w:tc>
          <w:tcPr>
            <w:tcW w:w="2121" w:type="dxa"/>
          </w:tcPr>
          <w:p w14:paraId="49D0E477" w14:textId="77777777" w:rsidR="009B48D4" w:rsidRPr="00031FFA" w:rsidRDefault="009B48D4" w:rsidP="00031FFA">
            <w:pPr>
              <w:rPr>
                <w:rFonts w:ascii="Gill Sans MT" w:hAnsi="Gill Sans MT"/>
                <w:sz w:val="24"/>
                <w:szCs w:val="24"/>
              </w:rPr>
            </w:pPr>
            <w:r w:rsidRPr="00031FFA">
              <w:rPr>
                <w:rFonts w:ascii="Gill Sans MT" w:hAnsi="Gill Sans MT"/>
                <w:sz w:val="24"/>
                <w:szCs w:val="24"/>
              </w:rPr>
              <w:t xml:space="preserve">ao: </w:t>
            </w:r>
            <w:r w:rsidR="00031FFA">
              <w:rPr>
                <w:rFonts w:ascii="Gill Sans MT" w:hAnsi="Gill Sans MT"/>
                <w:sz w:val="24"/>
                <w:szCs w:val="24"/>
              </w:rPr>
              <w:t>a</w:t>
            </w:r>
            <w:r w:rsidRPr="00031FFA">
              <w:rPr>
                <w:rFonts w:ascii="Gill Sans MT" w:hAnsi="Gill Sans MT"/>
                <w:sz w:val="24"/>
                <w:szCs w:val="24"/>
              </w:rPr>
              <w:t xml:space="preserve"> goat in a boat</w:t>
            </w:r>
          </w:p>
        </w:tc>
      </w:tr>
      <w:tr w:rsidR="009B48D4" w:rsidRPr="00031FFA" w14:paraId="1F54B578" w14:textId="77777777" w:rsidTr="009B48D4">
        <w:tc>
          <w:tcPr>
            <w:tcW w:w="2293" w:type="dxa"/>
          </w:tcPr>
          <w:p w14:paraId="7D600255"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oo</w:t>
            </w:r>
          </w:p>
        </w:tc>
        <w:tc>
          <w:tcPr>
            <w:tcW w:w="2298" w:type="dxa"/>
          </w:tcPr>
          <w:p w14:paraId="73A42F40"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oo: poo at the zoo</w:t>
            </w:r>
          </w:p>
        </w:tc>
        <w:tc>
          <w:tcPr>
            <w:tcW w:w="2304" w:type="dxa"/>
          </w:tcPr>
          <w:p w14:paraId="4DAAF3B1"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u-e: huge brute</w:t>
            </w:r>
          </w:p>
        </w:tc>
        <w:tc>
          <w:tcPr>
            <w:tcW w:w="2121" w:type="dxa"/>
          </w:tcPr>
          <w:p w14:paraId="1A801AF2" w14:textId="77777777" w:rsidR="009B48D4" w:rsidRPr="00031FFA" w:rsidRDefault="009B48D4" w:rsidP="00031FFA">
            <w:pPr>
              <w:rPr>
                <w:rFonts w:ascii="Gill Sans MT" w:hAnsi="Gill Sans MT"/>
                <w:sz w:val="24"/>
                <w:szCs w:val="24"/>
              </w:rPr>
            </w:pPr>
            <w:r w:rsidRPr="00031FFA">
              <w:rPr>
                <w:rFonts w:ascii="Gill Sans MT" w:hAnsi="Gill Sans MT"/>
                <w:sz w:val="24"/>
                <w:szCs w:val="24"/>
              </w:rPr>
              <w:t xml:space="preserve">ew: </w:t>
            </w:r>
            <w:r w:rsidR="00031FFA">
              <w:rPr>
                <w:rFonts w:ascii="Gill Sans MT" w:hAnsi="Gill Sans MT"/>
                <w:sz w:val="24"/>
                <w:szCs w:val="24"/>
              </w:rPr>
              <w:t>c</w:t>
            </w:r>
            <w:r w:rsidRPr="00031FFA">
              <w:rPr>
                <w:rFonts w:ascii="Gill Sans MT" w:hAnsi="Gill Sans MT"/>
                <w:sz w:val="24"/>
                <w:szCs w:val="24"/>
              </w:rPr>
              <w:t xml:space="preserve">hew the stew </w:t>
            </w:r>
          </w:p>
        </w:tc>
      </w:tr>
      <w:tr w:rsidR="009B48D4" w:rsidRPr="00031FFA" w14:paraId="43C52ECF" w14:textId="77777777" w:rsidTr="009B48D4">
        <w:tc>
          <w:tcPr>
            <w:tcW w:w="2293" w:type="dxa"/>
          </w:tcPr>
          <w:p w14:paraId="367BFD39"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oo</w:t>
            </w:r>
          </w:p>
        </w:tc>
        <w:tc>
          <w:tcPr>
            <w:tcW w:w="2298" w:type="dxa"/>
          </w:tcPr>
          <w:p w14:paraId="49D38666"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oo: look at a book</w:t>
            </w:r>
          </w:p>
        </w:tc>
        <w:tc>
          <w:tcPr>
            <w:tcW w:w="2304" w:type="dxa"/>
          </w:tcPr>
          <w:p w14:paraId="0562CB0E" w14:textId="77777777" w:rsidR="009B48D4" w:rsidRPr="00031FFA" w:rsidRDefault="009B48D4" w:rsidP="009B48D4">
            <w:pPr>
              <w:rPr>
                <w:rFonts w:ascii="Gill Sans MT" w:hAnsi="Gill Sans MT"/>
                <w:sz w:val="24"/>
                <w:szCs w:val="24"/>
              </w:rPr>
            </w:pPr>
          </w:p>
        </w:tc>
        <w:tc>
          <w:tcPr>
            <w:tcW w:w="2121" w:type="dxa"/>
          </w:tcPr>
          <w:p w14:paraId="34CE0A41" w14:textId="77777777" w:rsidR="009B48D4" w:rsidRPr="00031FFA" w:rsidRDefault="009B48D4" w:rsidP="009B48D4">
            <w:pPr>
              <w:rPr>
                <w:rFonts w:ascii="Gill Sans MT" w:hAnsi="Gill Sans MT"/>
                <w:sz w:val="24"/>
                <w:szCs w:val="24"/>
              </w:rPr>
            </w:pPr>
          </w:p>
        </w:tc>
      </w:tr>
      <w:tr w:rsidR="009B48D4" w:rsidRPr="00031FFA" w14:paraId="2592FE36" w14:textId="77777777" w:rsidTr="009B48D4">
        <w:tc>
          <w:tcPr>
            <w:tcW w:w="2293" w:type="dxa"/>
          </w:tcPr>
          <w:p w14:paraId="1500991F"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ar</w:t>
            </w:r>
          </w:p>
        </w:tc>
        <w:tc>
          <w:tcPr>
            <w:tcW w:w="2298" w:type="dxa"/>
          </w:tcPr>
          <w:p w14:paraId="7BC56030"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ar: start the car</w:t>
            </w:r>
          </w:p>
        </w:tc>
        <w:tc>
          <w:tcPr>
            <w:tcW w:w="2304" w:type="dxa"/>
          </w:tcPr>
          <w:p w14:paraId="62EBF3C5" w14:textId="77777777" w:rsidR="009B48D4" w:rsidRPr="00031FFA" w:rsidRDefault="009B48D4" w:rsidP="009B48D4">
            <w:pPr>
              <w:rPr>
                <w:rFonts w:ascii="Gill Sans MT" w:hAnsi="Gill Sans MT"/>
                <w:sz w:val="24"/>
                <w:szCs w:val="24"/>
              </w:rPr>
            </w:pPr>
          </w:p>
        </w:tc>
        <w:tc>
          <w:tcPr>
            <w:tcW w:w="2121" w:type="dxa"/>
          </w:tcPr>
          <w:p w14:paraId="6D98A12B" w14:textId="77777777" w:rsidR="009B48D4" w:rsidRPr="00031FFA" w:rsidRDefault="009B48D4" w:rsidP="009B48D4">
            <w:pPr>
              <w:rPr>
                <w:rFonts w:ascii="Gill Sans MT" w:hAnsi="Gill Sans MT"/>
                <w:sz w:val="24"/>
                <w:szCs w:val="24"/>
              </w:rPr>
            </w:pPr>
          </w:p>
        </w:tc>
      </w:tr>
      <w:tr w:rsidR="009B48D4" w:rsidRPr="00031FFA" w14:paraId="07FE8FB0" w14:textId="77777777" w:rsidTr="009B48D4">
        <w:tc>
          <w:tcPr>
            <w:tcW w:w="2293" w:type="dxa"/>
          </w:tcPr>
          <w:p w14:paraId="0C701B7C" w14:textId="77777777" w:rsidR="009B48D4" w:rsidRPr="00031FFA" w:rsidRDefault="009B48D4" w:rsidP="009B48D4">
            <w:pPr>
              <w:rPr>
                <w:rFonts w:ascii="Gill Sans MT" w:hAnsi="Gill Sans MT"/>
                <w:sz w:val="24"/>
                <w:szCs w:val="24"/>
              </w:rPr>
            </w:pPr>
            <w:r w:rsidRPr="00031FFA">
              <w:rPr>
                <w:rFonts w:ascii="Gill Sans MT" w:hAnsi="Gill Sans MT"/>
                <w:sz w:val="24"/>
                <w:szCs w:val="24"/>
              </w:rPr>
              <w:lastRenderedPageBreak/>
              <w:t>or</w:t>
            </w:r>
          </w:p>
        </w:tc>
        <w:tc>
          <w:tcPr>
            <w:tcW w:w="2298" w:type="dxa"/>
          </w:tcPr>
          <w:p w14:paraId="458BD589"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or: shut the door</w:t>
            </w:r>
          </w:p>
        </w:tc>
        <w:tc>
          <w:tcPr>
            <w:tcW w:w="2304" w:type="dxa"/>
          </w:tcPr>
          <w:p w14:paraId="1FF5CC78"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aw: yawn at dawn</w:t>
            </w:r>
          </w:p>
        </w:tc>
        <w:tc>
          <w:tcPr>
            <w:tcW w:w="2121" w:type="dxa"/>
          </w:tcPr>
          <w:p w14:paraId="2946DB82" w14:textId="77777777" w:rsidR="009B48D4" w:rsidRPr="00031FFA" w:rsidRDefault="009B48D4" w:rsidP="009B48D4">
            <w:pPr>
              <w:rPr>
                <w:rFonts w:ascii="Gill Sans MT" w:hAnsi="Gill Sans MT"/>
                <w:sz w:val="24"/>
                <w:szCs w:val="24"/>
              </w:rPr>
            </w:pPr>
          </w:p>
        </w:tc>
      </w:tr>
      <w:tr w:rsidR="009B48D4" w:rsidRPr="00031FFA" w14:paraId="3F9EDADA" w14:textId="77777777" w:rsidTr="009B48D4">
        <w:tc>
          <w:tcPr>
            <w:tcW w:w="2293" w:type="dxa"/>
          </w:tcPr>
          <w:p w14:paraId="1F207B9C"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air</w:t>
            </w:r>
          </w:p>
        </w:tc>
        <w:tc>
          <w:tcPr>
            <w:tcW w:w="2298" w:type="dxa"/>
          </w:tcPr>
          <w:p w14:paraId="79BE1B68"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air: that’s not fair</w:t>
            </w:r>
          </w:p>
        </w:tc>
        <w:tc>
          <w:tcPr>
            <w:tcW w:w="2304" w:type="dxa"/>
          </w:tcPr>
          <w:p w14:paraId="7B2E1108"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are: share and care</w:t>
            </w:r>
          </w:p>
        </w:tc>
        <w:tc>
          <w:tcPr>
            <w:tcW w:w="2121" w:type="dxa"/>
          </w:tcPr>
          <w:p w14:paraId="5997CC1D" w14:textId="77777777" w:rsidR="009B48D4" w:rsidRPr="00031FFA" w:rsidRDefault="009B48D4" w:rsidP="009B48D4">
            <w:pPr>
              <w:rPr>
                <w:rFonts w:ascii="Gill Sans MT" w:hAnsi="Gill Sans MT"/>
                <w:sz w:val="24"/>
                <w:szCs w:val="24"/>
              </w:rPr>
            </w:pPr>
          </w:p>
        </w:tc>
      </w:tr>
      <w:tr w:rsidR="009B48D4" w:rsidRPr="00031FFA" w14:paraId="736A6C1E" w14:textId="77777777" w:rsidTr="009B48D4">
        <w:tc>
          <w:tcPr>
            <w:tcW w:w="2293" w:type="dxa"/>
          </w:tcPr>
          <w:p w14:paraId="354C6623"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ir</w:t>
            </w:r>
          </w:p>
        </w:tc>
        <w:tc>
          <w:tcPr>
            <w:tcW w:w="2298" w:type="dxa"/>
          </w:tcPr>
          <w:p w14:paraId="4C4EABD4"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ir: whirl and twirl</w:t>
            </w:r>
          </w:p>
        </w:tc>
        <w:tc>
          <w:tcPr>
            <w:tcW w:w="2304" w:type="dxa"/>
          </w:tcPr>
          <w:p w14:paraId="2FC2FC92"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ur: nurse for a purse</w:t>
            </w:r>
          </w:p>
        </w:tc>
        <w:tc>
          <w:tcPr>
            <w:tcW w:w="2121" w:type="dxa"/>
          </w:tcPr>
          <w:p w14:paraId="75FC2466" w14:textId="77777777" w:rsidR="009B48D4" w:rsidRPr="00031FFA" w:rsidRDefault="009B48D4" w:rsidP="00031FFA">
            <w:pPr>
              <w:rPr>
                <w:rFonts w:ascii="Gill Sans MT" w:hAnsi="Gill Sans MT"/>
                <w:sz w:val="24"/>
                <w:szCs w:val="24"/>
              </w:rPr>
            </w:pPr>
            <w:r w:rsidRPr="00031FFA">
              <w:rPr>
                <w:rFonts w:ascii="Gill Sans MT" w:hAnsi="Gill Sans MT"/>
                <w:sz w:val="24"/>
                <w:szCs w:val="24"/>
              </w:rPr>
              <w:t xml:space="preserve">er: </w:t>
            </w:r>
            <w:r w:rsidR="00031FFA">
              <w:rPr>
                <w:rFonts w:ascii="Gill Sans MT" w:hAnsi="Gill Sans MT"/>
                <w:sz w:val="24"/>
                <w:szCs w:val="24"/>
              </w:rPr>
              <w:t>a</w:t>
            </w:r>
            <w:r w:rsidRPr="00031FFA">
              <w:rPr>
                <w:rFonts w:ascii="Gill Sans MT" w:hAnsi="Gill Sans MT"/>
                <w:sz w:val="24"/>
                <w:szCs w:val="24"/>
              </w:rPr>
              <w:t xml:space="preserve"> better letter.</w:t>
            </w:r>
          </w:p>
        </w:tc>
      </w:tr>
      <w:tr w:rsidR="009B48D4" w:rsidRPr="00031FFA" w14:paraId="1F1C7EEE" w14:textId="77777777" w:rsidTr="009B48D4">
        <w:tc>
          <w:tcPr>
            <w:tcW w:w="2293" w:type="dxa"/>
          </w:tcPr>
          <w:p w14:paraId="165C811D"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ou</w:t>
            </w:r>
          </w:p>
        </w:tc>
        <w:tc>
          <w:tcPr>
            <w:tcW w:w="2298" w:type="dxa"/>
          </w:tcPr>
          <w:p w14:paraId="14615E11"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ou: shout it out</w:t>
            </w:r>
          </w:p>
        </w:tc>
        <w:tc>
          <w:tcPr>
            <w:tcW w:w="2304" w:type="dxa"/>
          </w:tcPr>
          <w:p w14:paraId="5742CA23"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ow: brown cow</w:t>
            </w:r>
          </w:p>
        </w:tc>
        <w:tc>
          <w:tcPr>
            <w:tcW w:w="2121" w:type="dxa"/>
          </w:tcPr>
          <w:p w14:paraId="110FFD37" w14:textId="77777777" w:rsidR="009B48D4" w:rsidRPr="00031FFA" w:rsidRDefault="009B48D4" w:rsidP="009B48D4">
            <w:pPr>
              <w:rPr>
                <w:rFonts w:ascii="Gill Sans MT" w:hAnsi="Gill Sans MT"/>
                <w:sz w:val="24"/>
                <w:szCs w:val="24"/>
              </w:rPr>
            </w:pPr>
          </w:p>
        </w:tc>
      </w:tr>
      <w:tr w:rsidR="009B48D4" w:rsidRPr="00031FFA" w14:paraId="76F6722E" w14:textId="77777777" w:rsidTr="009B48D4">
        <w:tc>
          <w:tcPr>
            <w:tcW w:w="2293" w:type="dxa"/>
          </w:tcPr>
          <w:p w14:paraId="3E2AAC0E"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oy</w:t>
            </w:r>
          </w:p>
        </w:tc>
        <w:tc>
          <w:tcPr>
            <w:tcW w:w="2298" w:type="dxa"/>
          </w:tcPr>
          <w:p w14:paraId="45A228AD"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oy: toy for a boy</w:t>
            </w:r>
          </w:p>
        </w:tc>
        <w:tc>
          <w:tcPr>
            <w:tcW w:w="2304" w:type="dxa"/>
          </w:tcPr>
          <w:p w14:paraId="4C7FF40A"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oi: spoil the boy</w:t>
            </w:r>
          </w:p>
        </w:tc>
        <w:tc>
          <w:tcPr>
            <w:tcW w:w="2121" w:type="dxa"/>
          </w:tcPr>
          <w:p w14:paraId="6B699379" w14:textId="77777777" w:rsidR="009B48D4" w:rsidRPr="00031FFA" w:rsidRDefault="009B48D4" w:rsidP="009B48D4">
            <w:pPr>
              <w:rPr>
                <w:rFonts w:ascii="Gill Sans MT" w:hAnsi="Gill Sans MT"/>
                <w:sz w:val="24"/>
                <w:szCs w:val="24"/>
              </w:rPr>
            </w:pPr>
          </w:p>
        </w:tc>
      </w:tr>
      <w:tr w:rsidR="009B48D4" w:rsidRPr="00031FFA" w14:paraId="64B31304" w14:textId="77777777" w:rsidTr="009B48D4">
        <w:trPr>
          <w:trHeight w:val="85"/>
        </w:trPr>
        <w:tc>
          <w:tcPr>
            <w:tcW w:w="2293" w:type="dxa"/>
          </w:tcPr>
          <w:p w14:paraId="48414517"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ire</w:t>
            </w:r>
          </w:p>
        </w:tc>
        <w:tc>
          <w:tcPr>
            <w:tcW w:w="2298" w:type="dxa"/>
          </w:tcPr>
          <w:p w14:paraId="69737D55"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ay: may I play</w:t>
            </w:r>
          </w:p>
        </w:tc>
        <w:tc>
          <w:tcPr>
            <w:tcW w:w="2304" w:type="dxa"/>
          </w:tcPr>
          <w:p w14:paraId="3963EB97" w14:textId="77777777" w:rsidR="009B48D4" w:rsidRPr="00031FFA" w:rsidRDefault="009B48D4" w:rsidP="009B48D4">
            <w:pPr>
              <w:rPr>
                <w:rFonts w:ascii="Gill Sans MT" w:hAnsi="Gill Sans MT"/>
                <w:sz w:val="24"/>
                <w:szCs w:val="24"/>
              </w:rPr>
            </w:pPr>
            <w:r w:rsidRPr="00031FFA">
              <w:rPr>
                <w:rFonts w:ascii="Gill Sans MT" w:hAnsi="Gill Sans MT"/>
                <w:sz w:val="24"/>
                <w:szCs w:val="24"/>
              </w:rPr>
              <w:t>ire: fire fire!</w:t>
            </w:r>
          </w:p>
        </w:tc>
        <w:tc>
          <w:tcPr>
            <w:tcW w:w="2121" w:type="dxa"/>
          </w:tcPr>
          <w:p w14:paraId="3FE9F23F" w14:textId="77777777" w:rsidR="009B48D4" w:rsidRPr="00031FFA" w:rsidRDefault="009B48D4" w:rsidP="009B48D4">
            <w:pPr>
              <w:rPr>
                <w:rFonts w:ascii="Gill Sans MT" w:hAnsi="Gill Sans MT"/>
                <w:sz w:val="24"/>
                <w:szCs w:val="24"/>
              </w:rPr>
            </w:pPr>
          </w:p>
        </w:tc>
      </w:tr>
    </w:tbl>
    <w:p w14:paraId="1F72F646" w14:textId="77777777" w:rsidR="00DE7994" w:rsidRDefault="00DE7994" w:rsidP="00ED63FC">
      <w:pPr>
        <w:shd w:val="clear" w:color="auto" w:fill="FFFFFF"/>
        <w:spacing w:after="150" w:line="240" w:lineRule="auto"/>
        <w:rPr>
          <w:rFonts w:ascii="Gill Sans MT" w:eastAsia="Times New Roman" w:hAnsi="Gill Sans MT" w:cs="Arial"/>
          <w:b/>
          <w:bCs/>
          <w:color w:val="000000"/>
          <w:sz w:val="24"/>
          <w:szCs w:val="24"/>
          <w:lang w:eastAsia="en-GB"/>
        </w:rPr>
      </w:pPr>
    </w:p>
    <w:p w14:paraId="23DE523C" w14:textId="77777777" w:rsidR="00F829F2" w:rsidRDefault="00F829F2" w:rsidP="321E03BA">
      <w:pPr>
        <w:shd w:val="clear" w:color="auto" w:fill="FFFFFF" w:themeFill="background1"/>
        <w:spacing w:after="150" w:line="240" w:lineRule="auto"/>
        <w:rPr>
          <w:rFonts w:ascii="Gill Sans MT" w:eastAsia="Times New Roman" w:hAnsi="Gill Sans MT" w:cs="Arial"/>
          <w:b/>
          <w:bCs/>
          <w:color w:val="000000"/>
          <w:sz w:val="24"/>
          <w:szCs w:val="24"/>
          <w:lang w:eastAsia="en-GB"/>
        </w:rPr>
      </w:pPr>
      <w:r w:rsidRPr="00F829F2">
        <w:rPr>
          <w:rFonts w:ascii="Gill Sans MT" w:eastAsia="Times New Roman" w:hAnsi="Gill Sans MT" w:cs="Arial"/>
          <w:b/>
          <w:bCs/>
          <w:noProof/>
          <w:color w:val="000000"/>
          <w:sz w:val="24"/>
          <w:szCs w:val="24"/>
          <w:lang w:eastAsia="en-GB"/>
        </w:rPr>
        <w:drawing>
          <wp:anchor distT="0" distB="0" distL="114300" distR="114300" simplePos="0" relativeHeight="251661312" behindDoc="1" locked="0" layoutInCell="1" allowOverlap="1" wp14:anchorId="623B43C1" wp14:editId="16A31E9B">
            <wp:simplePos x="0" y="0"/>
            <wp:positionH relativeFrom="margin">
              <wp:posOffset>581025</wp:posOffset>
            </wp:positionH>
            <wp:positionV relativeFrom="paragraph">
              <wp:posOffset>5715</wp:posOffset>
            </wp:positionV>
            <wp:extent cx="5638800" cy="3206750"/>
            <wp:effectExtent l="0" t="0" r="0" b="0"/>
            <wp:wrapTight wrapText="bothSides">
              <wp:wrapPolygon edited="0">
                <wp:start x="0" y="0"/>
                <wp:lineTo x="0" y="21429"/>
                <wp:lineTo x="21510" y="21429"/>
                <wp:lineTo x="215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38800" cy="3206750"/>
                    </a:xfrm>
                    <a:prstGeom prst="rect">
                      <a:avLst/>
                    </a:prstGeom>
                  </pic:spPr>
                </pic:pic>
              </a:graphicData>
            </a:graphic>
            <wp14:sizeRelH relativeFrom="margin">
              <wp14:pctWidth>0</wp14:pctWidth>
            </wp14:sizeRelH>
            <wp14:sizeRelV relativeFrom="margin">
              <wp14:pctHeight>0</wp14:pctHeight>
            </wp14:sizeRelV>
          </wp:anchor>
        </w:drawing>
      </w:r>
    </w:p>
    <w:p w14:paraId="44E871BC" w14:textId="77777777" w:rsidR="00F829F2" w:rsidRDefault="00F829F2" w:rsidP="00ED63FC">
      <w:pPr>
        <w:shd w:val="clear" w:color="auto" w:fill="FFFFFF"/>
        <w:spacing w:after="150" w:line="240" w:lineRule="auto"/>
        <w:rPr>
          <w:rFonts w:ascii="Gill Sans MT" w:eastAsia="Times New Roman" w:hAnsi="Gill Sans MT" w:cs="Arial"/>
          <w:b/>
          <w:bCs/>
          <w:color w:val="000000"/>
          <w:sz w:val="24"/>
          <w:szCs w:val="24"/>
          <w:u w:val="single"/>
          <w:lang w:eastAsia="en-GB"/>
        </w:rPr>
      </w:pPr>
    </w:p>
    <w:p w14:paraId="47561870" w14:textId="77777777" w:rsid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031FFA">
        <w:rPr>
          <w:rFonts w:ascii="Gill Sans MT" w:eastAsia="Times New Roman" w:hAnsi="Gill Sans MT" w:cs="Arial"/>
          <w:b/>
          <w:bCs/>
          <w:color w:val="000000"/>
          <w:sz w:val="24"/>
          <w:szCs w:val="24"/>
          <w:u w:val="single"/>
          <w:lang w:eastAsia="en-GB"/>
        </w:rPr>
        <w:t>Order of Story books: </w:t>
      </w:r>
      <w:r w:rsidR="00BA71EF">
        <w:rPr>
          <w:rFonts w:ascii="Gill Sans MT" w:eastAsia="Times New Roman" w:hAnsi="Gill Sans MT" w:cs="Arial"/>
          <w:color w:val="000000"/>
          <w:sz w:val="24"/>
          <w:szCs w:val="24"/>
          <w:lang w:eastAsia="en-GB"/>
        </w:rPr>
        <w:t>Children will</w:t>
      </w:r>
      <w:r w:rsidRPr="00ED63FC">
        <w:rPr>
          <w:rFonts w:ascii="Gill Sans MT" w:eastAsia="Times New Roman" w:hAnsi="Gill Sans MT" w:cs="Arial"/>
          <w:color w:val="000000"/>
          <w:sz w:val="24"/>
          <w:szCs w:val="24"/>
          <w:lang w:eastAsia="en-GB"/>
        </w:rPr>
        <w:t xml:space="preserve"> follow the order listed below. </w:t>
      </w:r>
      <w:r w:rsidR="00F829F2" w:rsidRPr="00ED63FC">
        <w:rPr>
          <w:rFonts w:ascii="Gill Sans MT" w:eastAsia="Times New Roman" w:hAnsi="Gill Sans MT" w:cs="Arial"/>
          <w:color w:val="000000"/>
          <w:sz w:val="24"/>
          <w:szCs w:val="24"/>
          <w:lang w:eastAsia="en-GB"/>
        </w:rPr>
        <w:t xml:space="preserve">Children will be introduced to ‘Ditty books’ when they successfully begin to read single words. </w:t>
      </w:r>
      <w:r w:rsidRPr="00ED63FC">
        <w:rPr>
          <w:rFonts w:ascii="Gill Sans MT" w:eastAsia="Times New Roman" w:hAnsi="Gill Sans MT" w:cs="Arial"/>
          <w:color w:val="000000"/>
          <w:sz w:val="24"/>
          <w:szCs w:val="24"/>
          <w:lang w:eastAsia="en-GB"/>
        </w:rPr>
        <w:t>The expectation is that all children will leave Year One as confident speedy readers, ready to take on the challenges of Year Two. However, some children may need extra support and your teacher will talk to you about this.</w:t>
      </w:r>
    </w:p>
    <w:p w14:paraId="144A5D23" w14:textId="77777777" w:rsidR="00FE1BA3" w:rsidRPr="00ED63FC" w:rsidRDefault="00FE1BA3" w:rsidP="00ED63FC">
      <w:pPr>
        <w:shd w:val="clear" w:color="auto" w:fill="FFFFFF"/>
        <w:spacing w:after="150" w:line="240" w:lineRule="auto"/>
        <w:rPr>
          <w:rFonts w:ascii="Gill Sans MT" w:eastAsia="Times New Roman" w:hAnsi="Gill Sans MT" w:cs="Arial"/>
          <w:color w:val="000000"/>
          <w:sz w:val="24"/>
          <w:szCs w:val="24"/>
          <w:lang w:eastAsia="en-GB"/>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23"/>
        <w:gridCol w:w="5897"/>
      </w:tblGrid>
      <w:tr w:rsidR="00ED63FC" w:rsidRPr="00ED63FC" w14:paraId="081E3176" w14:textId="77777777" w:rsidTr="00FE1BA3">
        <w:tc>
          <w:tcPr>
            <w:tcW w:w="3823" w:type="dxa"/>
            <w:shd w:val="clear" w:color="auto" w:fill="auto"/>
            <w:tcMar>
              <w:top w:w="120" w:type="dxa"/>
              <w:left w:w="120" w:type="dxa"/>
              <w:bottom w:w="120" w:type="dxa"/>
              <w:right w:w="120" w:type="dxa"/>
            </w:tcMar>
            <w:hideMark/>
          </w:tcPr>
          <w:p w14:paraId="2657EF28" w14:textId="77777777" w:rsidR="00ED63FC" w:rsidRPr="00FE1BA3" w:rsidRDefault="00ED63FC" w:rsidP="00FE1BA3">
            <w:pPr>
              <w:pStyle w:val="NoSpacing"/>
              <w:jc w:val="center"/>
              <w:rPr>
                <w:rFonts w:ascii="Gill Sans MT" w:hAnsi="Gill Sans MT"/>
                <w:sz w:val="24"/>
                <w:lang w:eastAsia="en-GB"/>
              </w:rPr>
            </w:pPr>
            <w:r w:rsidRPr="00FE1BA3">
              <w:rPr>
                <w:rFonts w:ascii="Gill Sans MT" w:hAnsi="Gill Sans MT"/>
                <w:sz w:val="24"/>
                <w:lang w:eastAsia="en-GB"/>
              </w:rPr>
              <w:t>Books</w:t>
            </w:r>
          </w:p>
        </w:tc>
        <w:tc>
          <w:tcPr>
            <w:tcW w:w="5897" w:type="dxa"/>
            <w:shd w:val="clear" w:color="auto" w:fill="auto"/>
            <w:tcMar>
              <w:top w:w="120" w:type="dxa"/>
              <w:left w:w="120" w:type="dxa"/>
              <w:bottom w:w="120" w:type="dxa"/>
              <w:right w:w="120" w:type="dxa"/>
            </w:tcMar>
            <w:hideMark/>
          </w:tcPr>
          <w:p w14:paraId="428F7F75" w14:textId="77777777" w:rsidR="00ED63FC" w:rsidRPr="00FE1BA3" w:rsidRDefault="00FE1BA3" w:rsidP="00FE1BA3">
            <w:pPr>
              <w:pStyle w:val="NoSpacing"/>
              <w:jc w:val="center"/>
              <w:rPr>
                <w:rFonts w:ascii="Gill Sans MT" w:hAnsi="Gill Sans MT"/>
                <w:sz w:val="24"/>
                <w:lang w:eastAsia="en-GB"/>
              </w:rPr>
            </w:pPr>
            <w:r w:rsidRPr="00FE1BA3">
              <w:rPr>
                <w:rFonts w:ascii="Gill Sans MT" w:hAnsi="Gill Sans MT"/>
                <w:sz w:val="24"/>
                <w:lang w:eastAsia="en-GB"/>
              </w:rPr>
              <w:t xml:space="preserve">Speedy </w:t>
            </w:r>
            <w:r w:rsidR="00ED63FC" w:rsidRPr="00FE1BA3">
              <w:rPr>
                <w:rFonts w:ascii="Gill Sans MT" w:hAnsi="Gill Sans MT"/>
                <w:sz w:val="24"/>
                <w:lang w:eastAsia="en-GB"/>
              </w:rPr>
              <w:t>Green Words in Books</w:t>
            </w:r>
          </w:p>
        </w:tc>
      </w:tr>
      <w:tr w:rsidR="00ED63FC" w:rsidRPr="00ED63FC" w14:paraId="03C08899" w14:textId="77777777" w:rsidTr="00FE1BA3">
        <w:tc>
          <w:tcPr>
            <w:tcW w:w="3823" w:type="dxa"/>
            <w:shd w:val="clear" w:color="auto" w:fill="auto"/>
            <w:tcMar>
              <w:top w:w="120" w:type="dxa"/>
              <w:left w:w="120" w:type="dxa"/>
              <w:bottom w:w="120" w:type="dxa"/>
              <w:right w:w="120" w:type="dxa"/>
            </w:tcMar>
            <w:hideMark/>
          </w:tcPr>
          <w:p w14:paraId="7D39719C" w14:textId="77777777" w:rsidR="00ED63FC" w:rsidRPr="00FE1BA3" w:rsidRDefault="00ED63FC" w:rsidP="00FE1BA3">
            <w:pPr>
              <w:pStyle w:val="NoSpacing"/>
              <w:rPr>
                <w:rFonts w:ascii="Gill Sans MT" w:hAnsi="Gill Sans MT"/>
                <w:color w:val="FF0000"/>
                <w:sz w:val="24"/>
                <w:lang w:eastAsia="en-GB"/>
              </w:rPr>
            </w:pPr>
            <w:r w:rsidRPr="00FE1BA3">
              <w:rPr>
                <w:rFonts w:ascii="Gill Sans MT" w:hAnsi="Gill Sans MT"/>
                <w:color w:val="FF0000"/>
                <w:sz w:val="24"/>
                <w:lang w:eastAsia="en-GB"/>
              </w:rPr>
              <w:t>Red Ditty 1-10</w:t>
            </w:r>
          </w:p>
        </w:tc>
        <w:tc>
          <w:tcPr>
            <w:tcW w:w="5897" w:type="dxa"/>
            <w:shd w:val="clear" w:color="auto" w:fill="auto"/>
            <w:tcMar>
              <w:top w:w="120" w:type="dxa"/>
              <w:left w:w="120" w:type="dxa"/>
              <w:bottom w:w="120" w:type="dxa"/>
              <w:right w:w="120" w:type="dxa"/>
            </w:tcMar>
            <w:hideMark/>
          </w:tcPr>
          <w:p w14:paraId="15763C6C" w14:textId="77777777" w:rsidR="00ED63FC" w:rsidRPr="00FE1BA3" w:rsidRDefault="00ED63FC" w:rsidP="00FE1BA3">
            <w:pPr>
              <w:pStyle w:val="NoSpacing"/>
              <w:rPr>
                <w:rFonts w:ascii="Gill Sans MT" w:hAnsi="Gill Sans MT"/>
                <w:sz w:val="24"/>
                <w:lang w:eastAsia="en-GB"/>
              </w:rPr>
            </w:pPr>
            <w:r w:rsidRPr="00FE1BA3">
              <w:rPr>
                <w:rFonts w:ascii="Gill Sans MT" w:hAnsi="Gill Sans MT"/>
                <w:sz w:val="24"/>
                <w:lang w:eastAsia="en-GB"/>
              </w:rPr>
              <w:t> </w:t>
            </w:r>
            <w:hyperlink r:id="rId11" w:history="1">
              <w:r w:rsidRPr="00FE1BA3">
                <w:rPr>
                  <w:rFonts w:ascii="Gill Sans MT" w:hAnsi="Gill Sans MT"/>
                  <w:color w:val="3B88DB"/>
                  <w:sz w:val="24"/>
                  <w:u w:val="single"/>
                  <w:lang w:eastAsia="en-GB"/>
                </w:rPr>
                <w:t>Click here to help your child</w:t>
              </w:r>
            </w:hyperlink>
          </w:p>
        </w:tc>
      </w:tr>
      <w:tr w:rsidR="00ED63FC" w:rsidRPr="00ED63FC" w14:paraId="04A321EB" w14:textId="77777777" w:rsidTr="00FE1BA3">
        <w:tc>
          <w:tcPr>
            <w:tcW w:w="3823" w:type="dxa"/>
            <w:shd w:val="clear" w:color="auto" w:fill="auto"/>
            <w:tcMar>
              <w:top w:w="120" w:type="dxa"/>
              <w:left w:w="120" w:type="dxa"/>
              <w:bottom w:w="120" w:type="dxa"/>
              <w:right w:w="120" w:type="dxa"/>
            </w:tcMar>
            <w:hideMark/>
          </w:tcPr>
          <w:p w14:paraId="69BD3AF4" w14:textId="77777777" w:rsidR="00ED63FC" w:rsidRPr="00FE1BA3" w:rsidRDefault="00ED63FC" w:rsidP="00FE1BA3">
            <w:pPr>
              <w:pStyle w:val="NoSpacing"/>
              <w:rPr>
                <w:rFonts w:ascii="Gill Sans MT" w:hAnsi="Gill Sans MT"/>
                <w:sz w:val="24"/>
                <w:lang w:eastAsia="en-GB"/>
              </w:rPr>
            </w:pPr>
            <w:r w:rsidRPr="00FE1BA3">
              <w:rPr>
                <w:rFonts w:ascii="Gill Sans MT" w:hAnsi="Gill Sans MT"/>
                <w:color w:val="538135" w:themeColor="accent6" w:themeShade="BF"/>
                <w:sz w:val="24"/>
                <w:lang w:eastAsia="en-GB"/>
              </w:rPr>
              <w:t>Green 1-10</w:t>
            </w:r>
          </w:p>
        </w:tc>
        <w:tc>
          <w:tcPr>
            <w:tcW w:w="5897" w:type="dxa"/>
            <w:shd w:val="clear" w:color="auto" w:fill="auto"/>
            <w:tcMar>
              <w:top w:w="120" w:type="dxa"/>
              <w:left w:w="120" w:type="dxa"/>
              <w:bottom w:w="120" w:type="dxa"/>
              <w:right w:w="120" w:type="dxa"/>
            </w:tcMar>
            <w:hideMark/>
          </w:tcPr>
          <w:p w14:paraId="5165CD4D" w14:textId="77777777" w:rsidR="00ED63FC" w:rsidRPr="00FE1BA3" w:rsidRDefault="00ED63FC" w:rsidP="00FE1BA3">
            <w:pPr>
              <w:pStyle w:val="NoSpacing"/>
              <w:rPr>
                <w:rFonts w:ascii="Gill Sans MT" w:hAnsi="Gill Sans MT"/>
                <w:sz w:val="24"/>
                <w:lang w:eastAsia="en-GB"/>
              </w:rPr>
            </w:pPr>
            <w:r w:rsidRPr="00FE1BA3">
              <w:rPr>
                <w:rFonts w:ascii="Gill Sans MT" w:hAnsi="Gill Sans MT"/>
                <w:sz w:val="24"/>
                <w:lang w:eastAsia="en-GB"/>
              </w:rPr>
              <w:t> </w:t>
            </w:r>
            <w:hyperlink r:id="rId12" w:history="1">
              <w:r w:rsidRPr="00FE1BA3">
                <w:rPr>
                  <w:rFonts w:ascii="Gill Sans MT" w:hAnsi="Gill Sans MT"/>
                  <w:color w:val="3B88DB"/>
                  <w:sz w:val="24"/>
                  <w:u w:val="single"/>
                  <w:lang w:eastAsia="en-GB"/>
                </w:rPr>
                <w:t>Click here to help your child</w:t>
              </w:r>
            </w:hyperlink>
          </w:p>
        </w:tc>
      </w:tr>
      <w:tr w:rsidR="00ED63FC" w:rsidRPr="00ED63FC" w14:paraId="0861BAFD" w14:textId="77777777" w:rsidTr="00FE1BA3">
        <w:tc>
          <w:tcPr>
            <w:tcW w:w="3823" w:type="dxa"/>
            <w:shd w:val="clear" w:color="auto" w:fill="auto"/>
            <w:tcMar>
              <w:top w:w="120" w:type="dxa"/>
              <w:left w:w="120" w:type="dxa"/>
              <w:bottom w:w="120" w:type="dxa"/>
              <w:right w:w="120" w:type="dxa"/>
            </w:tcMar>
            <w:hideMark/>
          </w:tcPr>
          <w:p w14:paraId="6C5E1299" w14:textId="77777777" w:rsidR="00ED63FC" w:rsidRPr="00FE1BA3" w:rsidRDefault="00ED63FC" w:rsidP="00FE1BA3">
            <w:pPr>
              <w:pStyle w:val="NoSpacing"/>
              <w:rPr>
                <w:rFonts w:ascii="Gill Sans MT" w:hAnsi="Gill Sans MT"/>
                <w:sz w:val="24"/>
                <w:lang w:eastAsia="en-GB"/>
              </w:rPr>
            </w:pPr>
            <w:r w:rsidRPr="00FE1BA3">
              <w:rPr>
                <w:rFonts w:ascii="Gill Sans MT" w:hAnsi="Gill Sans MT"/>
                <w:color w:val="7030A0"/>
                <w:sz w:val="24"/>
                <w:lang w:eastAsia="en-GB"/>
              </w:rPr>
              <w:t>Purple 1-10</w:t>
            </w:r>
          </w:p>
        </w:tc>
        <w:tc>
          <w:tcPr>
            <w:tcW w:w="5897" w:type="dxa"/>
            <w:shd w:val="clear" w:color="auto" w:fill="auto"/>
            <w:tcMar>
              <w:top w:w="120" w:type="dxa"/>
              <w:left w:w="120" w:type="dxa"/>
              <w:bottom w:w="120" w:type="dxa"/>
              <w:right w:w="120" w:type="dxa"/>
            </w:tcMar>
            <w:hideMark/>
          </w:tcPr>
          <w:p w14:paraId="60779C8D" w14:textId="77777777" w:rsidR="00ED63FC" w:rsidRPr="00FE1BA3" w:rsidRDefault="00ED63FC" w:rsidP="00FE1BA3">
            <w:pPr>
              <w:pStyle w:val="NoSpacing"/>
              <w:rPr>
                <w:rFonts w:ascii="Gill Sans MT" w:hAnsi="Gill Sans MT"/>
                <w:sz w:val="24"/>
                <w:lang w:eastAsia="en-GB"/>
              </w:rPr>
            </w:pPr>
            <w:r w:rsidRPr="00FE1BA3">
              <w:rPr>
                <w:rFonts w:ascii="Gill Sans MT" w:hAnsi="Gill Sans MT"/>
                <w:sz w:val="24"/>
                <w:lang w:eastAsia="en-GB"/>
              </w:rPr>
              <w:t> </w:t>
            </w:r>
            <w:hyperlink r:id="rId13" w:history="1">
              <w:r w:rsidRPr="00FE1BA3">
                <w:rPr>
                  <w:rFonts w:ascii="Gill Sans MT" w:hAnsi="Gill Sans MT"/>
                  <w:color w:val="3B88DB"/>
                  <w:sz w:val="24"/>
                  <w:u w:val="single"/>
                  <w:lang w:eastAsia="en-GB"/>
                </w:rPr>
                <w:t>Click here to help your child</w:t>
              </w:r>
            </w:hyperlink>
          </w:p>
        </w:tc>
      </w:tr>
      <w:tr w:rsidR="00ED63FC" w:rsidRPr="00ED63FC" w14:paraId="2921C216" w14:textId="77777777" w:rsidTr="00FE1BA3">
        <w:tc>
          <w:tcPr>
            <w:tcW w:w="3823" w:type="dxa"/>
            <w:shd w:val="clear" w:color="auto" w:fill="auto"/>
            <w:tcMar>
              <w:top w:w="120" w:type="dxa"/>
              <w:left w:w="120" w:type="dxa"/>
              <w:bottom w:w="120" w:type="dxa"/>
              <w:right w:w="120" w:type="dxa"/>
            </w:tcMar>
            <w:hideMark/>
          </w:tcPr>
          <w:p w14:paraId="1CEE1EDB" w14:textId="77777777" w:rsidR="00ED63FC" w:rsidRPr="00FE1BA3" w:rsidRDefault="00ED63FC" w:rsidP="00FE1BA3">
            <w:pPr>
              <w:pStyle w:val="NoSpacing"/>
              <w:rPr>
                <w:rFonts w:ascii="Gill Sans MT" w:hAnsi="Gill Sans MT"/>
                <w:color w:val="FF99FF"/>
                <w:sz w:val="24"/>
                <w:lang w:eastAsia="en-GB"/>
              </w:rPr>
            </w:pPr>
            <w:r w:rsidRPr="00FE1BA3">
              <w:rPr>
                <w:rFonts w:ascii="Gill Sans MT" w:hAnsi="Gill Sans MT"/>
                <w:color w:val="FF99FF"/>
                <w:sz w:val="24"/>
                <w:lang w:eastAsia="en-GB"/>
              </w:rPr>
              <w:t>Pink 1-10</w:t>
            </w:r>
          </w:p>
        </w:tc>
        <w:tc>
          <w:tcPr>
            <w:tcW w:w="5897" w:type="dxa"/>
            <w:shd w:val="clear" w:color="auto" w:fill="auto"/>
            <w:tcMar>
              <w:top w:w="120" w:type="dxa"/>
              <w:left w:w="120" w:type="dxa"/>
              <w:bottom w:w="120" w:type="dxa"/>
              <w:right w:w="120" w:type="dxa"/>
            </w:tcMar>
            <w:hideMark/>
          </w:tcPr>
          <w:p w14:paraId="133FCD02" w14:textId="77777777" w:rsidR="00ED63FC" w:rsidRPr="00FE1BA3" w:rsidRDefault="00ED63FC" w:rsidP="00FE1BA3">
            <w:pPr>
              <w:pStyle w:val="NoSpacing"/>
              <w:rPr>
                <w:rFonts w:ascii="Gill Sans MT" w:hAnsi="Gill Sans MT"/>
                <w:sz w:val="24"/>
                <w:lang w:eastAsia="en-GB"/>
              </w:rPr>
            </w:pPr>
            <w:r w:rsidRPr="00FE1BA3">
              <w:rPr>
                <w:rFonts w:ascii="Gill Sans MT" w:hAnsi="Gill Sans MT"/>
                <w:sz w:val="24"/>
                <w:lang w:eastAsia="en-GB"/>
              </w:rPr>
              <w:t> </w:t>
            </w:r>
            <w:hyperlink r:id="rId14" w:history="1">
              <w:r w:rsidRPr="00FE1BA3">
                <w:rPr>
                  <w:rFonts w:ascii="Gill Sans MT" w:hAnsi="Gill Sans MT"/>
                  <w:color w:val="3B88DB"/>
                  <w:sz w:val="24"/>
                  <w:u w:val="single"/>
                  <w:lang w:eastAsia="en-GB"/>
                </w:rPr>
                <w:t>Click here to help your child</w:t>
              </w:r>
            </w:hyperlink>
          </w:p>
        </w:tc>
      </w:tr>
      <w:tr w:rsidR="00ED63FC" w:rsidRPr="00ED63FC" w14:paraId="72751D5F" w14:textId="77777777" w:rsidTr="00FE1BA3">
        <w:tc>
          <w:tcPr>
            <w:tcW w:w="3823" w:type="dxa"/>
            <w:shd w:val="clear" w:color="auto" w:fill="auto"/>
            <w:tcMar>
              <w:top w:w="120" w:type="dxa"/>
              <w:left w:w="120" w:type="dxa"/>
              <w:bottom w:w="120" w:type="dxa"/>
              <w:right w:w="120" w:type="dxa"/>
            </w:tcMar>
            <w:hideMark/>
          </w:tcPr>
          <w:p w14:paraId="6EEB3952" w14:textId="77777777" w:rsidR="00ED63FC" w:rsidRPr="00FE1BA3" w:rsidRDefault="00ED63FC" w:rsidP="00FE1BA3">
            <w:pPr>
              <w:pStyle w:val="NoSpacing"/>
              <w:rPr>
                <w:rFonts w:ascii="Gill Sans MT" w:hAnsi="Gill Sans MT"/>
                <w:sz w:val="24"/>
                <w:lang w:eastAsia="en-GB"/>
              </w:rPr>
            </w:pPr>
            <w:r w:rsidRPr="00FE1BA3">
              <w:rPr>
                <w:rFonts w:ascii="Gill Sans MT" w:hAnsi="Gill Sans MT"/>
                <w:color w:val="FFC000"/>
                <w:sz w:val="24"/>
                <w:lang w:eastAsia="en-GB"/>
              </w:rPr>
              <w:t>Orange 1-12</w:t>
            </w:r>
          </w:p>
        </w:tc>
        <w:tc>
          <w:tcPr>
            <w:tcW w:w="5897" w:type="dxa"/>
            <w:shd w:val="clear" w:color="auto" w:fill="auto"/>
            <w:tcMar>
              <w:top w:w="120" w:type="dxa"/>
              <w:left w:w="120" w:type="dxa"/>
              <w:bottom w:w="120" w:type="dxa"/>
              <w:right w:w="120" w:type="dxa"/>
            </w:tcMar>
            <w:hideMark/>
          </w:tcPr>
          <w:p w14:paraId="3529477D" w14:textId="77777777" w:rsidR="00ED63FC" w:rsidRPr="00FE1BA3" w:rsidRDefault="002A1D6B" w:rsidP="00FE1BA3">
            <w:pPr>
              <w:pStyle w:val="NoSpacing"/>
              <w:rPr>
                <w:rFonts w:ascii="Gill Sans MT" w:hAnsi="Gill Sans MT"/>
                <w:sz w:val="24"/>
                <w:lang w:eastAsia="en-GB"/>
              </w:rPr>
            </w:pPr>
            <w:hyperlink r:id="rId15" w:history="1">
              <w:r w:rsidR="00ED63FC" w:rsidRPr="00FE1BA3">
                <w:rPr>
                  <w:rFonts w:ascii="Gill Sans MT" w:hAnsi="Gill Sans MT"/>
                  <w:color w:val="3B88DB"/>
                  <w:sz w:val="24"/>
                  <w:u w:val="single"/>
                  <w:lang w:eastAsia="en-GB"/>
                </w:rPr>
                <w:t>Click here to help your child</w:t>
              </w:r>
            </w:hyperlink>
          </w:p>
        </w:tc>
      </w:tr>
      <w:tr w:rsidR="00ED63FC" w:rsidRPr="00ED63FC" w14:paraId="5F798502" w14:textId="77777777" w:rsidTr="00FE1BA3">
        <w:tc>
          <w:tcPr>
            <w:tcW w:w="3823" w:type="dxa"/>
            <w:shd w:val="clear" w:color="auto" w:fill="auto"/>
            <w:tcMar>
              <w:top w:w="120" w:type="dxa"/>
              <w:left w:w="120" w:type="dxa"/>
              <w:bottom w:w="120" w:type="dxa"/>
              <w:right w:w="120" w:type="dxa"/>
            </w:tcMar>
            <w:hideMark/>
          </w:tcPr>
          <w:p w14:paraId="2FE84A36" w14:textId="77777777" w:rsidR="00ED63FC" w:rsidRPr="00FE1BA3" w:rsidRDefault="00ED63FC" w:rsidP="00FE1BA3">
            <w:pPr>
              <w:pStyle w:val="NoSpacing"/>
              <w:rPr>
                <w:rFonts w:ascii="Gill Sans MT" w:hAnsi="Gill Sans MT"/>
                <w:sz w:val="24"/>
                <w:lang w:eastAsia="en-GB"/>
              </w:rPr>
            </w:pPr>
            <w:r w:rsidRPr="00FE1BA3">
              <w:rPr>
                <w:rFonts w:ascii="Gill Sans MT" w:hAnsi="Gill Sans MT"/>
                <w:color w:val="FFFF00"/>
                <w:sz w:val="24"/>
                <w:lang w:eastAsia="en-GB"/>
              </w:rPr>
              <w:t>Yellow 1-10</w:t>
            </w:r>
          </w:p>
        </w:tc>
        <w:tc>
          <w:tcPr>
            <w:tcW w:w="5897" w:type="dxa"/>
            <w:shd w:val="clear" w:color="auto" w:fill="auto"/>
            <w:tcMar>
              <w:top w:w="120" w:type="dxa"/>
              <w:left w:w="120" w:type="dxa"/>
              <w:bottom w:w="120" w:type="dxa"/>
              <w:right w:w="120" w:type="dxa"/>
            </w:tcMar>
            <w:hideMark/>
          </w:tcPr>
          <w:p w14:paraId="473D005A" w14:textId="77777777" w:rsidR="00ED63FC" w:rsidRPr="00FE1BA3" w:rsidRDefault="002A1D6B" w:rsidP="00FE1BA3">
            <w:pPr>
              <w:pStyle w:val="NoSpacing"/>
              <w:rPr>
                <w:rFonts w:ascii="Gill Sans MT" w:hAnsi="Gill Sans MT"/>
                <w:sz w:val="24"/>
                <w:lang w:eastAsia="en-GB"/>
              </w:rPr>
            </w:pPr>
            <w:hyperlink r:id="rId16" w:history="1">
              <w:r w:rsidR="00ED63FC" w:rsidRPr="00FE1BA3">
                <w:rPr>
                  <w:rFonts w:ascii="Gill Sans MT" w:hAnsi="Gill Sans MT"/>
                  <w:color w:val="3B88DB"/>
                  <w:sz w:val="24"/>
                  <w:u w:val="single"/>
                  <w:lang w:eastAsia="en-GB"/>
                </w:rPr>
                <w:t>Click here to help your child</w:t>
              </w:r>
            </w:hyperlink>
          </w:p>
        </w:tc>
      </w:tr>
      <w:tr w:rsidR="00ED63FC" w:rsidRPr="00ED63FC" w14:paraId="5AC071FA" w14:textId="77777777" w:rsidTr="00FE1BA3">
        <w:tc>
          <w:tcPr>
            <w:tcW w:w="3823" w:type="dxa"/>
            <w:shd w:val="clear" w:color="auto" w:fill="auto"/>
            <w:tcMar>
              <w:top w:w="120" w:type="dxa"/>
              <w:left w:w="120" w:type="dxa"/>
              <w:bottom w:w="120" w:type="dxa"/>
              <w:right w:w="120" w:type="dxa"/>
            </w:tcMar>
            <w:hideMark/>
          </w:tcPr>
          <w:p w14:paraId="50199D87" w14:textId="77777777" w:rsidR="00ED63FC" w:rsidRPr="00FE1BA3" w:rsidRDefault="00ED63FC" w:rsidP="00FE1BA3">
            <w:pPr>
              <w:pStyle w:val="NoSpacing"/>
              <w:rPr>
                <w:rFonts w:ascii="Gill Sans MT" w:hAnsi="Gill Sans MT"/>
                <w:sz w:val="24"/>
                <w:lang w:eastAsia="en-GB"/>
              </w:rPr>
            </w:pPr>
            <w:r w:rsidRPr="00FE1BA3">
              <w:rPr>
                <w:rFonts w:ascii="Gill Sans MT" w:hAnsi="Gill Sans MT"/>
                <w:color w:val="2E74B5" w:themeColor="accent1" w:themeShade="BF"/>
                <w:sz w:val="24"/>
                <w:lang w:eastAsia="en-GB"/>
              </w:rPr>
              <w:t>Blue 1-10</w:t>
            </w:r>
          </w:p>
        </w:tc>
        <w:tc>
          <w:tcPr>
            <w:tcW w:w="5897" w:type="dxa"/>
            <w:shd w:val="clear" w:color="auto" w:fill="auto"/>
            <w:tcMar>
              <w:top w:w="120" w:type="dxa"/>
              <w:left w:w="120" w:type="dxa"/>
              <w:bottom w:w="120" w:type="dxa"/>
              <w:right w:w="120" w:type="dxa"/>
            </w:tcMar>
            <w:hideMark/>
          </w:tcPr>
          <w:p w14:paraId="097AE348" w14:textId="77777777" w:rsidR="00ED63FC" w:rsidRPr="00FE1BA3" w:rsidRDefault="002A1D6B" w:rsidP="00FE1BA3">
            <w:pPr>
              <w:pStyle w:val="NoSpacing"/>
              <w:rPr>
                <w:rFonts w:ascii="Gill Sans MT" w:hAnsi="Gill Sans MT"/>
                <w:sz w:val="24"/>
                <w:lang w:eastAsia="en-GB"/>
              </w:rPr>
            </w:pPr>
            <w:hyperlink r:id="rId17" w:history="1">
              <w:r w:rsidR="00ED63FC" w:rsidRPr="00FE1BA3">
                <w:rPr>
                  <w:rFonts w:ascii="Gill Sans MT" w:hAnsi="Gill Sans MT"/>
                  <w:color w:val="3B88DB"/>
                  <w:sz w:val="24"/>
                  <w:u w:val="single"/>
                  <w:lang w:eastAsia="en-GB"/>
                </w:rPr>
                <w:t>Click here to help your child</w:t>
              </w:r>
            </w:hyperlink>
          </w:p>
        </w:tc>
      </w:tr>
      <w:tr w:rsidR="00ED63FC" w:rsidRPr="00ED63FC" w14:paraId="4918670A" w14:textId="77777777" w:rsidTr="00FE1BA3">
        <w:tc>
          <w:tcPr>
            <w:tcW w:w="3823" w:type="dxa"/>
            <w:shd w:val="clear" w:color="auto" w:fill="auto"/>
            <w:tcMar>
              <w:top w:w="120" w:type="dxa"/>
              <w:left w:w="120" w:type="dxa"/>
              <w:bottom w:w="120" w:type="dxa"/>
              <w:right w:w="120" w:type="dxa"/>
            </w:tcMar>
            <w:hideMark/>
          </w:tcPr>
          <w:p w14:paraId="1CAB15CF" w14:textId="77777777" w:rsidR="00ED63FC" w:rsidRPr="00FE1BA3" w:rsidRDefault="00ED63FC" w:rsidP="00FE1BA3">
            <w:pPr>
              <w:pStyle w:val="NoSpacing"/>
              <w:rPr>
                <w:rFonts w:ascii="Gill Sans MT" w:hAnsi="Gill Sans MT"/>
                <w:sz w:val="24"/>
                <w:lang w:eastAsia="en-GB"/>
              </w:rPr>
            </w:pPr>
            <w:r w:rsidRPr="00FE1BA3">
              <w:rPr>
                <w:rFonts w:ascii="Gill Sans MT" w:hAnsi="Gill Sans MT"/>
                <w:color w:val="767171" w:themeColor="background2" w:themeShade="80"/>
                <w:sz w:val="24"/>
                <w:lang w:eastAsia="en-GB"/>
              </w:rPr>
              <w:t>Grey 1-13</w:t>
            </w:r>
          </w:p>
        </w:tc>
        <w:tc>
          <w:tcPr>
            <w:tcW w:w="5897" w:type="dxa"/>
            <w:shd w:val="clear" w:color="auto" w:fill="auto"/>
            <w:tcMar>
              <w:top w:w="120" w:type="dxa"/>
              <w:left w:w="120" w:type="dxa"/>
              <w:bottom w:w="120" w:type="dxa"/>
              <w:right w:w="120" w:type="dxa"/>
            </w:tcMar>
            <w:hideMark/>
          </w:tcPr>
          <w:p w14:paraId="16E93218" w14:textId="77777777" w:rsidR="00ED63FC" w:rsidRPr="00FE1BA3" w:rsidRDefault="002A1D6B" w:rsidP="00FE1BA3">
            <w:pPr>
              <w:pStyle w:val="NoSpacing"/>
              <w:rPr>
                <w:rFonts w:ascii="Gill Sans MT" w:hAnsi="Gill Sans MT"/>
                <w:sz w:val="24"/>
                <w:lang w:eastAsia="en-GB"/>
              </w:rPr>
            </w:pPr>
            <w:hyperlink r:id="rId18" w:history="1">
              <w:r w:rsidR="00ED63FC" w:rsidRPr="00FE1BA3">
                <w:rPr>
                  <w:rFonts w:ascii="Gill Sans MT" w:hAnsi="Gill Sans MT"/>
                  <w:color w:val="3B88DB"/>
                  <w:sz w:val="24"/>
                  <w:u w:val="single"/>
                  <w:lang w:eastAsia="en-GB"/>
                </w:rPr>
                <w:t>Click here to help your child</w:t>
              </w:r>
            </w:hyperlink>
          </w:p>
        </w:tc>
      </w:tr>
    </w:tbl>
    <w:p w14:paraId="09AF38FC"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lastRenderedPageBreak/>
        <w:t> </w:t>
      </w:r>
    </w:p>
    <w:p w14:paraId="71C17F98"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031FFA">
        <w:rPr>
          <w:rFonts w:ascii="Gill Sans MT" w:eastAsia="Times New Roman" w:hAnsi="Gill Sans MT" w:cs="Arial"/>
          <w:b/>
          <w:bCs/>
          <w:color w:val="000000"/>
          <w:sz w:val="24"/>
          <w:szCs w:val="24"/>
          <w:u w:val="single"/>
          <w:lang w:eastAsia="en-GB"/>
        </w:rPr>
        <w:t>To help at home:</w:t>
      </w:r>
    </w:p>
    <w:p w14:paraId="24F244FA" w14:textId="77777777" w:rsidR="00ED63FC" w:rsidRPr="00ED63FC" w:rsidRDefault="00ED63FC" w:rsidP="00ED63FC">
      <w:pPr>
        <w:shd w:val="clear" w:color="auto" w:fill="FFFFFF"/>
        <w:spacing w:after="150" w:line="240" w:lineRule="auto"/>
        <w:rPr>
          <w:rFonts w:ascii="Gill Sans MT" w:eastAsia="Times New Roman" w:hAnsi="Gill Sans MT" w:cs="Arial"/>
          <w:color w:val="000000"/>
          <w:sz w:val="24"/>
          <w:szCs w:val="24"/>
          <w:lang w:eastAsia="en-GB"/>
        </w:rPr>
      </w:pPr>
      <w:r w:rsidRPr="00ED63FC">
        <w:rPr>
          <w:rFonts w:ascii="Gill Sans MT" w:eastAsia="Times New Roman" w:hAnsi="Gill Sans MT" w:cs="Arial"/>
          <w:color w:val="000000"/>
          <w:sz w:val="24"/>
          <w:szCs w:val="24"/>
          <w:lang w:eastAsia="en-GB"/>
        </w:rPr>
        <w:t>Your child will start to bring books home when they are confident readers. Please help them to read and give lots of praise! Remember you can share the enjoyment of reading with your child using a variety of picture and story books at home.</w:t>
      </w:r>
    </w:p>
    <w:p w14:paraId="67143236" w14:textId="77777777" w:rsidR="00ED63FC" w:rsidRPr="00ED63FC" w:rsidRDefault="00F829F2" w:rsidP="00ED63FC">
      <w:pPr>
        <w:shd w:val="clear" w:color="auto" w:fill="FFFFFF"/>
        <w:spacing w:after="150" w:line="240" w:lineRule="auto"/>
        <w:rPr>
          <w:rFonts w:ascii="Gill Sans MT" w:eastAsia="Times New Roman" w:hAnsi="Gill Sans MT" w:cs="Arial"/>
          <w:color w:val="000000"/>
          <w:sz w:val="24"/>
          <w:szCs w:val="24"/>
          <w:lang w:eastAsia="en-GB"/>
        </w:rPr>
      </w:pPr>
      <w:r w:rsidRPr="00F829F2">
        <w:rPr>
          <w:rFonts w:ascii="Gill Sans MT" w:hAnsi="Gill Sans MT"/>
          <w:noProof/>
          <w:sz w:val="24"/>
          <w:szCs w:val="24"/>
        </w:rPr>
        <w:drawing>
          <wp:anchor distT="0" distB="0" distL="114300" distR="114300" simplePos="0" relativeHeight="251662336" behindDoc="1" locked="0" layoutInCell="1" allowOverlap="1" wp14:anchorId="4FF2E5D0" wp14:editId="346747F0">
            <wp:simplePos x="0" y="0"/>
            <wp:positionH relativeFrom="column">
              <wp:posOffset>781050</wp:posOffset>
            </wp:positionH>
            <wp:positionV relativeFrom="paragraph">
              <wp:posOffset>257175</wp:posOffset>
            </wp:positionV>
            <wp:extent cx="3733800" cy="2452339"/>
            <wp:effectExtent l="0" t="0" r="0" b="5715"/>
            <wp:wrapTight wrapText="bothSides">
              <wp:wrapPolygon edited="0">
                <wp:start x="0" y="0"/>
                <wp:lineTo x="0" y="21483"/>
                <wp:lineTo x="21490" y="21483"/>
                <wp:lineTo x="214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33800" cy="2452339"/>
                    </a:xfrm>
                    <a:prstGeom prst="rect">
                      <a:avLst/>
                    </a:prstGeom>
                  </pic:spPr>
                </pic:pic>
              </a:graphicData>
            </a:graphic>
          </wp:anchor>
        </w:drawing>
      </w:r>
      <w:r w:rsidR="00ED63FC" w:rsidRPr="00ED63FC">
        <w:rPr>
          <w:rFonts w:ascii="Gill Sans MT" w:eastAsia="Times New Roman" w:hAnsi="Gill Sans MT" w:cs="Arial"/>
          <w:color w:val="000000"/>
          <w:sz w:val="24"/>
          <w:szCs w:val="24"/>
          <w:lang w:eastAsia="en-GB"/>
        </w:rPr>
        <w:t>If you have any other questions about R</w:t>
      </w:r>
      <w:r>
        <w:rPr>
          <w:rFonts w:ascii="Gill Sans MT" w:eastAsia="Times New Roman" w:hAnsi="Gill Sans MT" w:cs="Arial"/>
          <w:color w:val="000000"/>
          <w:sz w:val="24"/>
          <w:szCs w:val="24"/>
          <w:lang w:eastAsia="en-GB"/>
        </w:rPr>
        <w:t xml:space="preserve">ead </w:t>
      </w:r>
      <w:r w:rsidR="00ED63FC" w:rsidRPr="00ED63FC">
        <w:rPr>
          <w:rFonts w:ascii="Gill Sans MT" w:eastAsia="Times New Roman" w:hAnsi="Gill Sans MT" w:cs="Arial"/>
          <w:color w:val="000000"/>
          <w:sz w:val="24"/>
          <w:szCs w:val="24"/>
          <w:lang w:eastAsia="en-GB"/>
        </w:rPr>
        <w:t>W</w:t>
      </w:r>
      <w:r>
        <w:rPr>
          <w:rFonts w:ascii="Gill Sans MT" w:eastAsia="Times New Roman" w:hAnsi="Gill Sans MT" w:cs="Arial"/>
          <w:color w:val="000000"/>
          <w:sz w:val="24"/>
          <w:szCs w:val="24"/>
          <w:lang w:eastAsia="en-GB"/>
        </w:rPr>
        <w:t xml:space="preserve">rite </w:t>
      </w:r>
      <w:r w:rsidR="00ED63FC" w:rsidRPr="00ED63FC">
        <w:rPr>
          <w:rFonts w:ascii="Gill Sans MT" w:eastAsia="Times New Roman" w:hAnsi="Gill Sans MT" w:cs="Arial"/>
          <w:color w:val="000000"/>
          <w:sz w:val="24"/>
          <w:szCs w:val="24"/>
          <w:lang w:eastAsia="en-GB"/>
        </w:rPr>
        <w:t>I</w:t>
      </w:r>
      <w:r>
        <w:rPr>
          <w:rFonts w:ascii="Gill Sans MT" w:eastAsia="Times New Roman" w:hAnsi="Gill Sans MT" w:cs="Arial"/>
          <w:color w:val="000000"/>
          <w:sz w:val="24"/>
          <w:szCs w:val="24"/>
          <w:lang w:eastAsia="en-GB"/>
        </w:rPr>
        <w:t>nc</w:t>
      </w:r>
      <w:r w:rsidR="00ED63FC" w:rsidRPr="00ED63FC">
        <w:rPr>
          <w:rFonts w:ascii="Gill Sans MT" w:eastAsia="Times New Roman" w:hAnsi="Gill Sans MT" w:cs="Arial"/>
          <w:color w:val="000000"/>
          <w:sz w:val="24"/>
          <w:szCs w:val="24"/>
          <w:lang w:eastAsia="en-GB"/>
        </w:rPr>
        <w:t xml:space="preserve">, please see your </w:t>
      </w:r>
      <w:r w:rsidR="003E122D">
        <w:rPr>
          <w:rFonts w:ascii="Gill Sans MT" w:eastAsia="Times New Roman" w:hAnsi="Gill Sans MT" w:cs="Arial"/>
          <w:color w:val="000000"/>
          <w:sz w:val="24"/>
          <w:szCs w:val="24"/>
          <w:lang w:eastAsia="en-GB"/>
        </w:rPr>
        <w:t>child’s class teacher.</w:t>
      </w:r>
    </w:p>
    <w:p w14:paraId="738610EB" w14:textId="77777777" w:rsidR="00F12101" w:rsidRPr="00031FFA" w:rsidRDefault="00F12101">
      <w:pPr>
        <w:rPr>
          <w:rFonts w:ascii="Gill Sans MT" w:hAnsi="Gill Sans MT"/>
          <w:sz w:val="24"/>
          <w:szCs w:val="24"/>
        </w:rPr>
      </w:pPr>
    </w:p>
    <w:sectPr w:rsidR="00F12101" w:rsidRPr="00031F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5B4151"/>
    <w:multiLevelType w:val="multilevel"/>
    <w:tmpl w:val="EE944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0E7198"/>
    <w:multiLevelType w:val="multilevel"/>
    <w:tmpl w:val="6EB81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31228D"/>
    <w:multiLevelType w:val="multilevel"/>
    <w:tmpl w:val="65EED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260C30"/>
    <w:multiLevelType w:val="multilevel"/>
    <w:tmpl w:val="83BE9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3FC"/>
    <w:rsid w:val="00031FFA"/>
    <w:rsid w:val="00217A05"/>
    <w:rsid w:val="002A1D6B"/>
    <w:rsid w:val="00340109"/>
    <w:rsid w:val="003E122D"/>
    <w:rsid w:val="00937AC1"/>
    <w:rsid w:val="009767AC"/>
    <w:rsid w:val="009B48D4"/>
    <w:rsid w:val="00BA71EF"/>
    <w:rsid w:val="00DE7994"/>
    <w:rsid w:val="00E630CB"/>
    <w:rsid w:val="00E96510"/>
    <w:rsid w:val="00ED63FC"/>
    <w:rsid w:val="00F12101"/>
    <w:rsid w:val="00F829F2"/>
    <w:rsid w:val="00FE1BA3"/>
    <w:rsid w:val="10854727"/>
    <w:rsid w:val="321E03BA"/>
    <w:rsid w:val="46255EC9"/>
    <w:rsid w:val="50E9D273"/>
    <w:rsid w:val="6B530147"/>
    <w:rsid w:val="7998B0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B87AD"/>
  <w15:chartTrackingRefBased/>
  <w15:docId w15:val="{517B29FA-4C28-4902-9D5D-74A1A274D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D63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ED63F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ED63F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63F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ED63F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ED63FC"/>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ED63FC"/>
    <w:rPr>
      <w:b/>
      <w:bCs/>
    </w:rPr>
  </w:style>
  <w:style w:type="paragraph" w:styleId="NormalWeb">
    <w:name w:val="Normal (Web)"/>
    <w:basedOn w:val="Normal"/>
    <w:uiPriority w:val="99"/>
    <w:semiHidden/>
    <w:unhideWhenUsed/>
    <w:rsid w:val="00ED63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D63FC"/>
    <w:rPr>
      <w:color w:val="0000FF"/>
      <w:u w:val="single"/>
    </w:rPr>
  </w:style>
  <w:style w:type="character" w:styleId="Emphasis">
    <w:name w:val="Emphasis"/>
    <w:basedOn w:val="DefaultParagraphFont"/>
    <w:uiPriority w:val="20"/>
    <w:qFormat/>
    <w:rsid w:val="00ED63FC"/>
    <w:rPr>
      <w:i/>
      <w:iCs/>
    </w:rPr>
  </w:style>
  <w:style w:type="table" w:styleId="TableGrid">
    <w:name w:val="Table Grid"/>
    <w:basedOn w:val="TableNormal"/>
    <w:uiPriority w:val="39"/>
    <w:rsid w:val="00ED6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E1B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267164">
      <w:bodyDiv w:val="1"/>
      <w:marLeft w:val="0"/>
      <w:marRight w:val="0"/>
      <w:marTop w:val="0"/>
      <w:marBottom w:val="0"/>
      <w:divBdr>
        <w:top w:val="none" w:sz="0" w:space="0" w:color="auto"/>
        <w:left w:val="none" w:sz="0" w:space="0" w:color="auto"/>
        <w:bottom w:val="none" w:sz="0" w:space="0" w:color="auto"/>
        <w:right w:val="none" w:sz="0" w:space="0" w:color="auto"/>
      </w:divBdr>
      <w:divsChild>
        <w:div w:id="189955692">
          <w:marLeft w:val="0"/>
          <w:marRight w:val="0"/>
          <w:marTop w:val="360"/>
          <w:marBottom w:val="0"/>
          <w:divBdr>
            <w:top w:val="none" w:sz="0" w:space="0" w:color="auto"/>
            <w:left w:val="none" w:sz="0" w:space="0" w:color="auto"/>
            <w:bottom w:val="none" w:sz="0" w:space="0" w:color="auto"/>
            <w:right w:val="none" w:sz="0" w:space="0" w:color="auto"/>
          </w:divBdr>
        </w:div>
      </w:divsChild>
    </w:div>
    <w:div w:id="107416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oxfordowl.co.uk/api/interactives/29097.html" TargetMode="External"/><Relationship Id="rId18" Type="http://schemas.openxmlformats.org/officeDocument/2006/relationships/hyperlink" Target="https://www.oxfordowl.co.uk/api/interactives/29092.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schools.ruthmiskin.com/training/view/WzM9gyE6/T7zwRIVb" TargetMode="External"/><Relationship Id="rId12" Type="http://schemas.openxmlformats.org/officeDocument/2006/relationships/hyperlink" Target="https://www.oxfordowl.co.uk/api/interactives/29098.html" TargetMode="External"/><Relationship Id="rId17" Type="http://schemas.openxmlformats.org/officeDocument/2006/relationships/hyperlink" Target="https://www.oxfordowl.co.uk/api/interactives/29094.html" TargetMode="External"/><Relationship Id="rId2" Type="http://schemas.openxmlformats.org/officeDocument/2006/relationships/styles" Target="styles.xml"/><Relationship Id="rId16" Type="http://schemas.openxmlformats.org/officeDocument/2006/relationships/hyperlink" Target="https://www.oxfordowl.co.uk/api/interactives/29095.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ruthmiskin.com/en/parents-copy-2/" TargetMode="External"/><Relationship Id="rId11" Type="http://schemas.openxmlformats.org/officeDocument/2006/relationships/hyperlink" Target="https://www.oxfordowl.co.uk/api/interactives/29096.html" TargetMode="External"/><Relationship Id="rId5" Type="http://schemas.openxmlformats.org/officeDocument/2006/relationships/image" Target="media/image1.jpeg"/><Relationship Id="rId15" Type="http://schemas.openxmlformats.org/officeDocument/2006/relationships/hyperlink" Target="https://www.oxfordowl.co.uk/api/interactives/29099.html" TargetMode="External"/><Relationship Id="rId10" Type="http://schemas.openxmlformats.org/officeDocument/2006/relationships/image" Target="media/image4.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oxfordowl.co.uk/api/interactives/2909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1250</Words>
  <Characters>7129</Characters>
  <Application>Microsoft Office Word</Application>
  <DocSecurity>0</DocSecurity>
  <Lines>59</Lines>
  <Paragraphs>16</Paragraphs>
  <ScaleCrop>false</ScaleCrop>
  <Company>RM Education</Company>
  <LinksUpToDate>false</LinksUpToDate>
  <CharactersWithSpaces>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Martin</dc:creator>
  <cp:keywords/>
  <dc:description/>
  <cp:lastModifiedBy>Stephen Clarke</cp:lastModifiedBy>
  <cp:revision>10</cp:revision>
  <dcterms:created xsi:type="dcterms:W3CDTF">2022-02-16T11:16:00Z</dcterms:created>
  <dcterms:modified xsi:type="dcterms:W3CDTF">2022-03-22T12:42:00Z</dcterms:modified>
</cp:coreProperties>
</file>